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A601A" w14:textId="77777777" w:rsidR="006C0B07" w:rsidRPr="006C0B07" w:rsidRDefault="006C0B07" w:rsidP="006C0B07">
      <w:pPr>
        <w:pStyle w:val="NoSpacing"/>
        <w:rPr>
          <w:b/>
          <w:sz w:val="28"/>
          <w:szCs w:val="28"/>
        </w:rPr>
      </w:pPr>
      <w:r w:rsidRPr="006C0B07">
        <w:rPr>
          <w:b/>
          <w:sz w:val="28"/>
          <w:szCs w:val="28"/>
        </w:rPr>
        <w:t>Tandem Trekkers R</w:t>
      </w:r>
      <w:r w:rsidR="00A31A70">
        <w:rPr>
          <w:b/>
          <w:sz w:val="28"/>
          <w:szCs w:val="28"/>
        </w:rPr>
        <w:t>oute</w:t>
      </w:r>
      <w:r w:rsidRPr="006C0B07">
        <w:rPr>
          <w:b/>
          <w:sz w:val="28"/>
          <w:szCs w:val="28"/>
        </w:rPr>
        <w:t xml:space="preserve"> Assessment</w:t>
      </w:r>
    </w:p>
    <w:p w14:paraId="6A959E88" w14:textId="77777777" w:rsidR="006C0B07" w:rsidRPr="006C0B07" w:rsidRDefault="006C0B07" w:rsidP="006C0B07">
      <w:pPr>
        <w:pStyle w:val="NoSpacing"/>
      </w:pPr>
    </w:p>
    <w:p w14:paraId="08EFC67D" w14:textId="03FB253C" w:rsidR="006C0B07" w:rsidRDefault="00065A58" w:rsidP="006C0B0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Ride route: </w:t>
      </w:r>
      <w:r w:rsidR="00883D1B">
        <w:rPr>
          <w:b/>
          <w:sz w:val="28"/>
          <w:szCs w:val="28"/>
        </w:rPr>
        <w:t>Spen Valley Ringway (Optional return from Sunflower Café on SVGW route)</w:t>
      </w:r>
    </w:p>
    <w:p w14:paraId="719E5F48" w14:textId="77777777" w:rsidR="00065A58" w:rsidRPr="00A254EC" w:rsidRDefault="00065A58" w:rsidP="006C0B07">
      <w:pPr>
        <w:pStyle w:val="NoSpacing"/>
        <w:rPr>
          <w:rFonts w:cstheme="minorHAnsi"/>
          <w:b/>
        </w:rPr>
      </w:pPr>
    </w:p>
    <w:p w14:paraId="63BA3DFF" w14:textId="31427C04" w:rsidR="00065A58" w:rsidRPr="00A254EC" w:rsidRDefault="00065A58" w:rsidP="006C0B07">
      <w:pPr>
        <w:pStyle w:val="NoSpacing"/>
        <w:rPr>
          <w:rFonts w:cstheme="minorHAnsi"/>
        </w:rPr>
      </w:pPr>
      <w:r w:rsidRPr="00A254EC">
        <w:rPr>
          <w:rFonts w:cstheme="minorHAnsi"/>
        </w:rPr>
        <w:t xml:space="preserve">Route Assessed: Paul Stark </w:t>
      </w:r>
      <w:r w:rsidR="00883D1B" w:rsidRPr="00A254EC">
        <w:rPr>
          <w:rFonts w:cstheme="minorHAnsi"/>
        </w:rPr>
        <w:t>rode on 700x28c tyres on 11</w:t>
      </w:r>
      <w:r w:rsidR="00883D1B" w:rsidRPr="00A254EC">
        <w:rPr>
          <w:rFonts w:cstheme="minorHAnsi"/>
          <w:vertAlign w:val="superscript"/>
        </w:rPr>
        <w:t>th</w:t>
      </w:r>
      <w:r w:rsidR="00883D1B" w:rsidRPr="00A254EC">
        <w:rPr>
          <w:rFonts w:cstheme="minorHAnsi"/>
        </w:rPr>
        <w:t xml:space="preserve"> November 2024. Weather: 10c and slightly overcast.</w:t>
      </w:r>
    </w:p>
    <w:p w14:paraId="7AE94EC1" w14:textId="77777777" w:rsidR="00AA0765" w:rsidRPr="00A254EC" w:rsidRDefault="00AA0765" w:rsidP="006C0B07">
      <w:pPr>
        <w:pStyle w:val="NoSpacing"/>
        <w:rPr>
          <w:rFonts w:cstheme="minorHAnsi"/>
          <w:b/>
        </w:rPr>
      </w:pPr>
    </w:p>
    <w:p w14:paraId="57F59FC3" w14:textId="3450803B" w:rsidR="00A76622" w:rsidRPr="00A254EC" w:rsidRDefault="00883D1B" w:rsidP="006C0B07">
      <w:pPr>
        <w:pStyle w:val="NoSpacing"/>
        <w:rPr>
          <w:rFonts w:cstheme="minorHAnsi"/>
        </w:rPr>
      </w:pPr>
      <w:r w:rsidRPr="00A254EC">
        <w:rPr>
          <w:rFonts w:cstheme="minorHAnsi"/>
        </w:rPr>
        <w:t>This route represents a</w:t>
      </w:r>
      <w:r w:rsidR="00A254EC">
        <w:rPr>
          <w:rFonts w:cstheme="minorHAnsi"/>
        </w:rPr>
        <w:t xml:space="preserve"> partial </w:t>
      </w:r>
      <w:r w:rsidRPr="00A254EC">
        <w:rPr>
          <w:rFonts w:cstheme="minorHAnsi"/>
        </w:rPr>
        <w:t>alternative return</w:t>
      </w:r>
      <w:r w:rsidR="00A254EC">
        <w:rPr>
          <w:rFonts w:cstheme="minorHAnsi"/>
        </w:rPr>
        <w:t xml:space="preserve"> from the Sunflower Café on the traditional Spen Valley Greenway route. The additional distance is just under 2 miles and passes through Heckmondwike Cutting – a short but relatively dramatic setting. The route also involves a short section on busier roads through Heckmondwike before rejoining the SVGW.</w:t>
      </w:r>
    </w:p>
    <w:p w14:paraId="45BCFFD4" w14:textId="77777777" w:rsidR="00883D1B" w:rsidRPr="00A254EC" w:rsidRDefault="00883D1B" w:rsidP="006C0B07">
      <w:pPr>
        <w:pStyle w:val="NoSpacing"/>
        <w:rPr>
          <w:rFonts w:cstheme="minorHAnsi"/>
        </w:rPr>
      </w:pPr>
    </w:p>
    <w:tbl>
      <w:tblPr>
        <w:tblStyle w:val="TableGrid1"/>
        <w:tblW w:w="13553" w:type="dxa"/>
        <w:tblLook w:val="04A0" w:firstRow="1" w:lastRow="0" w:firstColumn="1" w:lastColumn="0" w:noHBand="0" w:noVBand="1"/>
      </w:tblPr>
      <w:tblGrid>
        <w:gridCol w:w="779"/>
        <w:gridCol w:w="1310"/>
        <w:gridCol w:w="6426"/>
        <w:gridCol w:w="3046"/>
        <w:gridCol w:w="1992"/>
      </w:tblGrid>
      <w:tr w:rsidR="00A963E1" w:rsidRPr="00A254EC" w14:paraId="1D8BD73B" w14:textId="77777777" w:rsidTr="00A963E1">
        <w:tc>
          <w:tcPr>
            <w:tcW w:w="779" w:type="dxa"/>
          </w:tcPr>
          <w:p w14:paraId="04FEE664" w14:textId="77777777" w:rsidR="00A963E1" w:rsidRPr="00A254EC" w:rsidRDefault="00A963E1" w:rsidP="00A963E1">
            <w:pPr>
              <w:rPr>
                <w:rFonts w:cstheme="minorHAnsi"/>
              </w:rPr>
            </w:pPr>
          </w:p>
        </w:tc>
        <w:tc>
          <w:tcPr>
            <w:tcW w:w="1310" w:type="dxa"/>
          </w:tcPr>
          <w:p w14:paraId="41D9490B" w14:textId="77777777" w:rsidR="00A963E1" w:rsidRPr="00A254EC" w:rsidRDefault="00A963E1" w:rsidP="00A963E1">
            <w:pPr>
              <w:rPr>
                <w:rFonts w:cstheme="minorHAnsi"/>
              </w:rPr>
            </w:pPr>
          </w:p>
        </w:tc>
        <w:tc>
          <w:tcPr>
            <w:tcW w:w="6426" w:type="dxa"/>
          </w:tcPr>
          <w:p w14:paraId="47D4061C" w14:textId="77777777" w:rsidR="00A963E1" w:rsidRPr="00A254EC" w:rsidRDefault="00A963E1" w:rsidP="00A963E1">
            <w:pPr>
              <w:rPr>
                <w:rFonts w:cstheme="minorHAnsi"/>
              </w:rPr>
            </w:pPr>
          </w:p>
        </w:tc>
        <w:tc>
          <w:tcPr>
            <w:tcW w:w="3046" w:type="dxa"/>
          </w:tcPr>
          <w:p w14:paraId="2BFB3538" w14:textId="77777777" w:rsidR="00A963E1" w:rsidRPr="00A254EC" w:rsidRDefault="00A963E1" w:rsidP="00A963E1">
            <w:pPr>
              <w:rPr>
                <w:rFonts w:cstheme="minorHAnsi"/>
              </w:rPr>
            </w:pPr>
          </w:p>
        </w:tc>
        <w:tc>
          <w:tcPr>
            <w:tcW w:w="1992" w:type="dxa"/>
          </w:tcPr>
          <w:p w14:paraId="5F355F09" w14:textId="77777777" w:rsidR="00A963E1" w:rsidRPr="00A254EC" w:rsidRDefault="00A963E1" w:rsidP="00A963E1">
            <w:pPr>
              <w:rPr>
                <w:rFonts w:cstheme="minorHAnsi"/>
              </w:rPr>
            </w:pPr>
          </w:p>
        </w:tc>
      </w:tr>
      <w:tr w:rsidR="00A963E1" w:rsidRPr="00A254EC" w14:paraId="35F25D6A" w14:textId="77777777" w:rsidTr="00A963E1">
        <w:tc>
          <w:tcPr>
            <w:tcW w:w="779" w:type="dxa"/>
          </w:tcPr>
          <w:p w14:paraId="18CCA8AF" w14:textId="77777777" w:rsidR="00A963E1" w:rsidRPr="00A254EC" w:rsidRDefault="00A963E1" w:rsidP="00A963E1">
            <w:pPr>
              <w:rPr>
                <w:rFonts w:cstheme="minorHAnsi"/>
              </w:rPr>
            </w:pPr>
            <w:r w:rsidRPr="00A254EC">
              <w:rPr>
                <w:rFonts w:cstheme="minorHAnsi"/>
              </w:rPr>
              <w:t>Nr</w:t>
            </w:r>
          </w:p>
        </w:tc>
        <w:tc>
          <w:tcPr>
            <w:tcW w:w="1310" w:type="dxa"/>
          </w:tcPr>
          <w:p w14:paraId="7E700887" w14:textId="77777777" w:rsidR="00A963E1" w:rsidRPr="00A254EC" w:rsidRDefault="00575875" w:rsidP="00A963E1">
            <w:pPr>
              <w:rPr>
                <w:rFonts w:cstheme="minorHAnsi"/>
              </w:rPr>
            </w:pPr>
            <w:r w:rsidRPr="00A254EC">
              <w:rPr>
                <w:rFonts w:cstheme="minorHAnsi"/>
              </w:rPr>
              <w:t>Approx d</w:t>
            </w:r>
            <w:r w:rsidR="00A963E1" w:rsidRPr="00A254EC">
              <w:rPr>
                <w:rFonts w:cstheme="minorHAnsi"/>
              </w:rPr>
              <w:t>istance from start</w:t>
            </w:r>
          </w:p>
          <w:p w14:paraId="2B0423C5" w14:textId="77777777" w:rsidR="00A963E1" w:rsidRPr="00A254EC" w:rsidRDefault="00A963E1" w:rsidP="00A963E1">
            <w:pPr>
              <w:rPr>
                <w:rFonts w:cstheme="minorHAnsi"/>
              </w:rPr>
            </w:pPr>
            <w:r w:rsidRPr="00A254EC">
              <w:rPr>
                <w:rFonts w:cstheme="minorHAnsi"/>
              </w:rPr>
              <w:t>(miles)</w:t>
            </w:r>
          </w:p>
        </w:tc>
        <w:tc>
          <w:tcPr>
            <w:tcW w:w="6426" w:type="dxa"/>
          </w:tcPr>
          <w:p w14:paraId="58DD18CD" w14:textId="77777777" w:rsidR="00A963E1" w:rsidRPr="00A254EC" w:rsidRDefault="00A963E1" w:rsidP="00A963E1">
            <w:pPr>
              <w:rPr>
                <w:rFonts w:cstheme="minorHAnsi"/>
              </w:rPr>
            </w:pPr>
            <w:r w:rsidRPr="00A254EC">
              <w:rPr>
                <w:rFonts w:cstheme="minorHAnsi"/>
              </w:rPr>
              <w:t>Risk Description</w:t>
            </w:r>
          </w:p>
        </w:tc>
        <w:tc>
          <w:tcPr>
            <w:tcW w:w="3046" w:type="dxa"/>
          </w:tcPr>
          <w:p w14:paraId="350D6151" w14:textId="77777777" w:rsidR="00A963E1" w:rsidRPr="00A254EC" w:rsidRDefault="00A963E1" w:rsidP="00A963E1">
            <w:pPr>
              <w:rPr>
                <w:rFonts w:cstheme="minorHAnsi"/>
              </w:rPr>
            </w:pPr>
            <w:r w:rsidRPr="00A254EC">
              <w:rPr>
                <w:rFonts w:cstheme="minorHAnsi"/>
              </w:rPr>
              <w:t>Mitigation</w:t>
            </w:r>
          </w:p>
        </w:tc>
        <w:tc>
          <w:tcPr>
            <w:tcW w:w="1992" w:type="dxa"/>
          </w:tcPr>
          <w:p w14:paraId="5D5B2908" w14:textId="77777777" w:rsidR="00A963E1" w:rsidRPr="00A254EC" w:rsidRDefault="00A963E1" w:rsidP="00A963E1">
            <w:pPr>
              <w:rPr>
                <w:rFonts w:cstheme="minorHAnsi"/>
              </w:rPr>
            </w:pPr>
            <w:r w:rsidRPr="00A254EC">
              <w:rPr>
                <w:rFonts w:cstheme="minorHAnsi"/>
              </w:rPr>
              <w:t>Risk rating</w:t>
            </w:r>
          </w:p>
          <w:p w14:paraId="0D41F220" w14:textId="77777777" w:rsidR="00A963E1" w:rsidRPr="00A254EC" w:rsidRDefault="00A963E1" w:rsidP="00A963E1">
            <w:pPr>
              <w:rPr>
                <w:rFonts w:cstheme="minorHAnsi"/>
              </w:rPr>
            </w:pPr>
            <w:r w:rsidRPr="00A254EC">
              <w:rPr>
                <w:rFonts w:cstheme="minorHAnsi"/>
              </w:rPr>
              <w:t>Low / Med / High</w:t>
            </w:r>
          </w:p>
        </w:tc>
      </w:tr>
      <w:tr w:rsidR="00A963E1" w:rsidRPr="00A254EC" w14:paraId="37C153B1" w14:textId="77777777" w:rsidTr="00A963E1">
        <w:tc>
          <w:tcPr>
            <w:tcW w:w="779" w:type="dxa"/>
          </w:tcPr>
          <w:p w14:paraId="2DF6704B" w14:textId="77777777" w:rsidR="00A963E1" w:rsidRPr="00A254EC" w:rsidRDefault="00A963E1" w:rsidP="00A963E1">
            <w:pPr>
              <w:rPr>
                <w:rFonts w:cstheme="minorHAnsi"/>
              </w:rPr>
            </w:pPr>
            <w:r w:rsidRPr="00A254EC">
              <w:rPr>
                <w:rFonts w:cstheme="minorHAnsi"/>
              </w:rPr>
              <w:t xml:space="preserve">START </w:t>
            </w:r>
          </w:p>
        </w:tc>
        <w:tc>
          <w:tcPr>
            <w:tcW w:w="1310" w:type="dxa"/>
          </w:tcPr>
          <w:p w14:paraId="623EBD58" w14:textId="77777777" w:rsidR="00A963E1" w:rsidRPr="00A254EC" w:rsidRDefault="00A963E1" w:rsidP="00A963E1">
            <w:pPr>
              <w:rPr>
                <w:rFonts w:cstheme="minorHAnsi"/>
              </w:rPr>
            </w:pPr>
            <w:r w:rsidRPr="00A254EC">
              <w:rPr>
                <w:rFonts w:cstheme="minorHAnsi"/>
              </w:rPr>
              <w:t>0</w:t>
            </w:r>
            <w:r w:rsidR="008739F2" w:rsidRPr="00A254EC">
              <w:rPr>
                <w:rFonts w:cstheme="minorHAnsi"/>
              </w:rPr>
              <w:t>.0</w:t>
            </w:r>
          </w:p>
        </w:tc>
        <w:tc>
          <w:tcPr>
            <w:tcW w:w="6426" w:type="dxa"/>
          </w:tcPr>
          <w:p w14:paraId="1BF2B97B" w14:textId="5F01044A" w:rsidR="00A963E1" w:rsidRPr="00A254EC" w:rsidRDefault="00A963E1" w:rsidP="000B5FBE">
            <w:pPr>
              <w:rPr>
                <w:rFonts w:cstheme="minorHAnsi"/>
              </w:rPr>
            </w:pPr>
            <w:r w:rsidRPr="00A254EC">
              <w:rPr>
                <w:rFonts w:cstheme="minorHAnsi"/>
              </w:rPr>
              <w:t xml:space="preserve">Start point </w:t>
            </w:r>
            <w:r w:rsidR="000B5FBE" w:rsidRPr="00A254EC">
              <w:rPr>
                <w:rFonts w:cstheme="minorHAnsi"/>
              </w:rPr>
              <w:t xml:space="preserve">– </w:t>
            </w:r>
            <w:r w:rsidR="00A254EC">
              <w:rPr>
                <w:rFonts w:cstheme="minorHAnsi"/>
              </w:rPr>
              <w:t>Sunflower Café on SVGW – Head North</w:t>
            </w:r>
          </w:p>
        </w:tc>
        <w:tc>
          <w:tcPr>
            <w:tcW w:w="3046" w:type="dxa"/>
          </w:tcPr>
          <w:p w14:paraId="49C2555C" w14:textId="77777777" w:rsidR="00A963E1" w:rsidRPr="00A254EC" w:rsidRDefault="00A963E1" w:rsidP="00A963E1">
            <w:pPr>
              <w:rPr>
                <w:rFonts w:cstheme="minorHAnsi"/>
              </w:rPr>
            </w:pPr>
          </w:p>
        </w:tc>
        <w:tc>
          <w:tcPr>
            <w:tcW w:w="1992" w:type="dxa"/>
          </w:tcPr>
          <w:p w14:paraId="3F5194AC" w14:textId="77777777" w:rsidR="00A963E1" w:rsidRPr="00A254EC" w:rsidRDefault="00A963E1" w:rsidP="00A963E1">
            <w:pPr>
              <w:rPr>
                <w:rFonts w:cstheme="minorHAnsi"/>
              </w:rPr>
            </w:pPr>
          </w:p>
        </w:tc>
      </w:tr>
      <w:tr w:rsidR="00575875" w:rsidRPr="00A254EC" w14:paraId="4659A210" w14:textId="77777777" w:rsidTr="00A963E1">
        <w:tc>
          <w:tcPr>
            <w:tcW w:w="779" w:type="dxa"/>
          </w:tcPr>
          <w:p w14:paraId="0EB4728A" w14:textId="77777777" w:rsidR="00575875" w:rsidRPr="00A254EC" w:rsidRDefault="00AB30AA" w:rsidP="00A963E1">
            <w:pPr>
              <w:rPr>
                <w:rFonts w:cstheme="minorHAnsi"/>
              </w:rPr>
            </w:pPr>
            <w:r w:rsidRPr="00A254EC">
              <w:rPr>
                <w:rFonts w:cstheme="minorHAnsi"/>
              </w:rPr>
              <w:t>1</w:t>
            </w:r>
          </w:p>
        </w:tc>
        <w:tc>
          <w:tcPr>
            <w:tcW w:w="1310" w:type="dxa"/>
          </w:tcPr>
          <w:p w14:paraId="3B9AC551" w14:textId="6D7090EF" w:rsidR="00575875" w:rsidRPr="00A254EC" w:rsidRDefault="00A254EC" w:rsidP="00A963E1">
            <w:pPr>
              <w:rPr>
                <w:rFonts w:cstheme="minorHAnsi"/>
              </w:rPr>
            </w:pPr>
            <w:r>
              <w:rPr>
                <w:rFonts w:cstheme="minorHAnsi"/>
              </w:rPr>
              <w:t>0.5</w:t>
            </w:r>
            <w:r w:rsidR="00684A32" w:rsidRPr="00A254EC">
              <w:rPr>
                <w:rFonts w:cstheme="minorHAnsi"/>
              </w:rPr>
              <w:t xml:space="preserve"> </w:t>
            </w:r>
          </w:p>
        </w:tc>
        <w:tc>
          <w:tcPr>
            <w:tcW w:w="6426" w:type="dxa"/>
          </w:tcPr>
          <w:p w14:paraId="3B907C35" w14:textId="312D882D" w:rsidR="00575875" w:rsidRPr="00A254EC" w:rsidRDefault="00684A32" w:rsidP="00252D85">
            <w:pPr>
              <w:rPr>
                <w:rFonts w:cstheme="minorHAnsi"/>
              </w:rPr>
            </w:pPr>
            <w:r w:rsidRPr="00A254EC">
              <w:rPr>
                <w:rFonts w:cstheme="minorHAnsi"/>
              </w:rPr>
              <w:t xml:space="preserve">Trail </w:t>
            </w:r>
            <w:r w:rsidR="00A254EC">
              <w:rPr>
                <w:rFonts w:cstheme="minorHAnsi"/>
              </w:rPr>
              <w:t>leaves SVGW and involves two tight turns before passing under the Greenway. There is a central wide water channel when passing under the bridge which is safe to ride.</w:t>
            </w:r>
          </w:p>
        </w:tc>
        <w:tc>
          <w:tcPr>
            <w:tcW w:w="3046" w:type="dxa"/>
          </w:tcPr>
          <w:p w14:paraId="30F9D78B" w14:textId="0BF278C0" w:rsidR="00575875" w:rsidRPr="00A254EC" w:rsidRDefault="00A254EC" w:rsidP="00A963E1">
            <w:pPr>
              <w:rPr>
                <w:rFonts w:cstheme="minorHAnsi"/>
              </w:rPr>
            </w:pPr>
            <w:r>
              <w:rPr>
                <w:rFonts w:cstheme="minorHAnsi"/>
              </w:rPr>
              <w:t>Extra care and possible dismount to negotiate the two dogleg turns</w:t>
            </w:r>
          </w:p>
        </w:tc>
        <w:tc>
          <w:tcPr>
            <w:tcW w:w="1992" w:type="dxa"/>
          </w:tcPr>
          <w:p w14:paraId="7BCEC49C" w14:textId="77777777" w:rsidR="00575875" w:rsidRPr="00A254EC" w:rsidRDefault="0036080B" w:rsidP="00A963E1">
            <w:pPr>
              <w:rPr>
                <w:rFonts w:cstheme="minorHAnsi"/>
              </w:rPr>
            </w:pPr>
            <w:r w:rsidRPr="00A254EC">
              <w:rPr>
                <w:rFonts w:cstheme="minorHAnsi"/>
              </w:rPr>
              <w:t>Low</w:t>
            </w:r>
          </w:p>
        </w:tc>
      </w:tr>
      <w:tr w:rsidR="00A963E1" w:rsidRPr="00A254EC" w14:paraId="0771FA83" w14:textId="77777777" w:rsidTr="00A963E1">
        <w:tc>
          <w:tcPr>
            <w:tcW w:w="779" w:type="dxa"/>
          </w:tcPr>
          <w:p w14:paraId="77AB105B" w14:textId="77777777" w:rsidR="00A963E1" w:rsidRPr="00A254EC" w:rsidRDefault="00AB30AA" w:rsidP="00A963E1">
            <w:pPr>
              <w:rPr>
                <w:rFonts w:cstheme="minorHAnsi"/>
              </w:rPr>
            </w:pPr>
            <w:r w:rsidRPr="00A254EC">
              <w:rPr>
                <w:rFonts w:cstheme="minorHAnsi"/>
              </w:rPr>
              <w:t>2</w:t>
            </w:r>
          </w:p>
        </w:tc>
        <w:tc>
          <w:tcPr>
            <w:tcW w:w="1310" w:type="dxa"/>
          </w:tcPr>
          <w:p w14:paraId="789F7D60" w14:textId="37204165" w:rsidR="00A963E1" w:rsidRPr="00A254EC" w:rsidRDefault="00A254EC" w:rsidP="00A963E1">
            <w:pPr>
              <w:rPr>
                <w:rFonts w:cstheme="minorHAnsi"/>
              </w:rPr>
            </w:pPr>
            <w:r>
              <w:rPr>
                <w:rFonts w:cstheme="minorHAnsi"/>
              </w:rPr>
              <w:t>1.0</w:t>
            </w:r>
          </w:p>
        </w:tc>
        <w:tc>
          <w:tcPr>
            <w:tcW w:w="6426" w:type="dxa"/>
          </w:tcPr>
          <w:p w14:paraId="1999B1B5" w14:textId="22DC7595" w:rsidR="00A963E1" w:rsidRPr="00A254EC" w:rsidRDefault="00A254EC" w:rsidP="009803F9">
            <w:pPr>
              <w:rPr>
                <w:rFonts w:cstheme="minorHAnsi"/>
              </w:rPr>
            </w:pPr>
            <w:r>
              <w:rPr>
                <w:rFonts w:cstheme="minorHAnsi"/>
              </w:rPr>
              <w:t>Cross main road taking advantage of wide central reservation if required before joining cycle</w:t>
            </w:r>
            <w:r w:rsidR="00A91E55">
              <w:rPr>
                <w:rFonts w:cstheme="minorHAnsi"/>
              </w:rPr>
              <w:t xml:space="preserve"> lane heading south for short distance and then turning left up short but steep gradient</w:t>
            </w:r>
          </w:p>
        </w:tc>
        <w:tc>
          <w:tcPr>
            <w:tcW w:w="3046" w:type="dxa"/>
          </w:tcPr>
          <w:p w14:paraId="38431A89" w14:textId="0A0D16C8" w:rsidR="00A963E1" w:rsidRPr="00A254EC" w:rsidRDefault="00A91E55" w:rsidP="00252D85">
            <w:pPr>
              <w:rPr>
                <w:rFonts w:cstheme="minorHAnsi"/>
              </w:rPr>
            </w:pPr>
            <w:r>
              <w:rPr>
                <w:rFonts w:cstheme="minorHAnsi"/>
              </w:rPr>
              <w:t>Take advantage of central reservation if required and use cycle lane. Be prepared to walk incline if necessary.</w:t>
            </w:r>
          </w:p>
        </w:tc>
        <w:tc>
          <w:tcPr>
            <w:tcW w:w="1992" w:type="dxa"/>
          </w:tcPr>
          <w:p w14:paraId="015DD2F0" w14:textId="77777777" w:rsidR="00A963E1" w:rsidRPr="00A254EC" w:rsidRDefault="00684A32" w:rsidP="00A963E1">
            <w:pPr>
              <w:rPr>
                <w:rFonts w:cstheme="minorHAnsi"/>
              </w:rPr>
            </w:pPr>
            <w:r w:rsidRPr="00A254EC">
              <w:rPr>
                <w:rFonts w:cstheme="minorHAnsi"/>
              </w:rPr>
              <w:t>Low</w:t>
            </w:r>
          </w:p>
        </w:tc>
      </w:tr>
      <w:tr w:rsidR="00A963E1" w:rsidRPr="00A254EC" w14:paraId="4C79E423" w14:textId="77777777" w:rsidTr="00A963E1">
        <w:tc>
          <w:tcPr>
            <w:tcW w:w="779" w:type="dxa"/>
          </w:tcPr>
          <w:p w14:paraId="3AA42558" w14:textId="77777777" w:rsidR="00A963E1" w:rsidRPr="00A254EC" w:rsidRDefault="00AB30AA" w:rsidP="00A963E1">
            <w:pPr>
              <w:rPr>
                <w:rFonts w:cstheme="minorHAnsi"/>
              </w:rPr>
            </w:pPr>
            <w:r w:rsidRPr="00A254EC">
              <w:rPr>
                <w:rFonts w:cstheme="minorHAnsi"/>
              </w:rPr>
              <w:t>3</w:t>
            </w:r>
          </w:p>
        </w:tc>
        <w:tc>
          <w:tcPr>
            <w:tcW w:w="1310" w:type="dxa"/>
          </w:tcPr>
          <w:p w14:paraId="46397753" w14:textId="63A075C9" w:rsidR="00A963E1" w:rsidRPr="00A254EC" w:rsidRDefault="00A91E55" w:rsidP="00A963E1">
            <w:pPr>
              <w:rPr>
                <w:rFonts w:cstheme="minorHAnsi"/>
              </w:rPr>
            </w:pPr>
            <w:r>
              <w:rPr>
                <w:rFonts w:cstheme="minorHAnsi"/>
              </w:rPr>
              <w:t>1.2</w:t>
            </w:r>
          </w:p>
        </w:tc>
        <w:tc>
          <w:tcPr>
            <w:tcW w:w="6426" w:type="dxa"/>
          </w:tcPr>
          <w:p w14:paraId="25A37EED" w14:textId="29D87C89" w:rsidR="00A963E1" w:rsidRPr="00A254EC" w:rsidRDefault="00A91E55" w:rsidP="00684A32">
            <w:pPr>
              <w:rPr>
                <w:rFonts w:cstheme="minorHAnsi"/>
              </w:rPr>
            </w:pPr>
            <w:r>
              <w:rPr>
                <w:rFonts w:cstheme="minorHAnsi"/>
              </w:rPr>
              <w:t>Low offset barriers.</w:t>
            </w:r>
          </w:p>
        </w:tc>
        <w:tc>
          <w:tcPr>
            <w:tcW w:w="3046" w:type="dxa"/>
          </w:tcPr>
          <w:p w14:paraId="0C49006D" w14:textId="4076BD99" w:rsidR="00A963E1" w:rsidRPr="00A254EC" w:rsidRDefault="00A91E55" w:rsidP="00344888">
            <w:pPr>
              <w:rPr>
                <w:rFonts w:cstheme="minorHAnsi"/>
              </w:rPr>
            </w:pPr>
            <w:r>
              <w:rPr>
                <w:rFonts w:cstheme="minorHAnsi"/>
              </w:rPr>
              <w:t>Dismount and walk to negotiate</w:t>
            </w:r>
          </w:p>
        </w:tc>
        <w:tc>
          <w:tcPr>
            <w:tcW w:w="1992" w:type="dxa"/>
          </w:tcPr>
          <w:p w14:paraId="67A1FD28" w14:textId="77777777" w:rsidR="00A963E1" w:rsidRPr="00A254EC" w:rsidRDefault="00A963E1" w:rsidP="00A963E1">
            <w:pPr>
              <w:rPr>
                <w:rFonts w:cstheme="minorHAnsi"/>
              </w:rPr>
            </w:pPr>
            <w:r w:rsidRPr="00A254EC">
              <w:rPr>
                <w:rFonts w:cstheme="minorHAnsi"/>
              </w:rPr>
              <w:t>Low</w:t>
            </w:r>
          </w:p>
        </w:tc>
      </w:tr>
      <w:tr w:rsidR="00A963E1" w:rsidRPr="00A254EC" w14:paraId="5417B265" w14:textId="77777777" w:rsidTr="00A963E1">
        <w:tc>
          <w:tcPr>
            <w:tcW w:w="779" w:type="dxa"/>
          </w:tcPr>
          <w:p w14:paraId="7B31EF2C" w14:textId="77777777" w:rsidR="00A963E1" w:rsidRPr="00A254EC" w:rsidRDefault="00AB30AA" w:rsidP="00A963E1">
            <w:pPr>
              <w:rPr>
                <w:rFonts w:cstheme="minorHAnsi"/>
              </w:rPr>
            </w:pPr>
            <w:r w:rsidRPr="00A254EC">
              <w:rPr>
                <w:rFonts w:cstheme="minorHAnsi"/>
              </w:rPr>
              <w:t>4</w:t>
            </w:r>
          </w:p>
        </w:tc>
        <w:tc>
          <w:tcPr>
            <w:tcW w:w="1310" w:type="dxa"/>
          </w:tcPr>
          <w:p w14:paraId="45B170BB" w14:textId="1578E9EE" w:rsidR="00A963E1" w:rsidRPr="00A254EC" w:rsidRDefault="00A91E55" w:rsidP="00A963E1">
            <w:pPr>
              <w:rPr>
                <w:rFonts w:cstheme="minorHAnsi"/>
              </w:rPr>
            </w:pPr>
            <w:r>
              <w:rPr>
                <w:rFonts w:cstheme="minorHAnsi"/>
              </w:rPr>
              <w:t>2.3</w:t>
            </w:r>
          </w:p>
        </w:tc>
        <w:tc>
          <w:tcPr>
            <w:tcW w:w="6426" w:type="dxa"/>
          </w:tcPr>
          <w:p w14:paraId="433E989D" w14:textId="7E79ABC5" w:rsidR="00A963E1" w:rsidRPr="00A254EC" w:rsidRDefault="00A91E55" w:rsidP="00344888">
            <w:pPr>
              <w:rPr>
                <w:rFonts w:cstheme="minorHAnsi"/>
              </w:rPr>
            </w:pPr>
            <w:r>
              <w:rPr>
                <w:rFonts w:cstheme="minorHAnsi"/>
              </w:rPr>
              <w:t>Enter Heckmondike by firstly crossing main road on slight diagonal followed by a left turn and then a right turn. Expect roads to be busy and be prepared to stop and start several times</w:t>
            </w:r>
          </w:p>
        </w:tc>
        <w:tc>
          <w:tcPr>
            <w:tcW w:w="3046" w:type="dxa"/>
          </w:tcPr>
          <w:p w14:paraId="5371A157" w14:textId="4DD5B6F0" w:rsidR="00A963E1" w:rsidRPr="00A254EC" w:rsidRDefault="00A91E55" w:rsidP="00FA6B20">
            <w:pPr>
              <w:rPr>
                <w:rFonts w:cstheme="minorHAnsi"/>
              </w:rPr>
            </w:pPr>
            <w:r>
              <w:rPr>
                <w:rFonts w:cstheme="minorHAnsi"/>
              </w:rPr>
              <w:t>Extra care and vigilance. Ride Leader to attempt to mark first two road crossings where appropriate and safe.</w:t>
            </w:r>
          </w:p>
        </w:tc>
        <w:tc>
          <w:tcPr>
            <w:tcW w:w="1992" w:type="dxa"/>
          </w:tcPr>
          <w:p w14:paraId="49476C6F" w14:textId="73580032" w:rsidR="00A963E1" w:rsidRPr="00A254EC" w:rsidRDefault="00A91E55" w:rsidP="00A963E1">
            <w:pPr>
              <w:rPr>
                <w:rFonts w:cstheme="minorHAnsi"/>
              </w:rPr>
            </w:pPr>
            <w:r>
              <w:rPr>
                <w:rFonts w:cstheme="minorHAnsi"/>
              </w:rPr>
              <w:t>Medium</w:t>
            </w:r>
          </w:p>
        </w:tc>
      </w:tr>
      <w:tr w:rsidR="00344888" w:rsidRPr="00A254EC" w14:paraId="35A3F37C" w14:textId="77777777" w:rsidTr="00A963E1">
        <w:tc>
          <w:tcPr>
            <w:tcW w:w="779" w:type="dxa"/>
          </w:tcPr>
          <w:p w14:paraId="2C239EE4" w14:textId="77777777" w:rsidR="00344888" w:rsidRPr="00A254EC" w:rsidRDefault="00344888" w:rsidP="00A963E1">
            <w:pPr>
              <w:rPr>
                <w:rFonts w:cstheme="minorHAnsi"/>
              </w:rPr>
            </w:pPr>
            <w:r w:rsidRPr="00A254EC">
              <w:rPr>
                <w:rFonts w:cstheme="minorHAnsi"/>
              </w:rPr>
              <w:t>5</w:t>
            </w:r>
          </w:p>
        </w:tc>
        <w:tc>
          <w:tcPr>
            <w:tcW w:w="1310" w:type="dxa"/>
          </w:tcPr>
          <w:p w14:paraId="6D934E44" w14:textId="320E47F2" w:rsidR="00344888" w:rsidRPr="00A254EC" w:rsidRDefault="00A91E55" w:rsidP="00A963E1">
            <w:pPr>
              <w:rPr>
                <w:rFonts w:cstheme="minorHAnsi"/>
              </w:rPr>
            </w:pPr>
            <w:r>
              <w:rPr>
                <w:rFonts w:cstheme="minorHAnsi"/>
              </w:rPr>
              <w:t>2.7</w:t>
            </w:r>
          </w:p>
        </w:tc>
        <w:tc>
          <w:tcPr>
            <w:tcW w:w="6426" w:type="dxa"/>
          </w:tcPr>
          <w:p w14:paraId="472E84CF" w14:textId="55AA4494" w:rsidR="00344888" w:rsidRPr="00A254EC" w:rsidRDefault="00A91E55" w:rsidP="00344888">
            <w:pPr>
              <w:rPr>
                <w:rFonts w:cstheme="minorHAnsi"/>
              </w:rPr>
            </w:pPr>
            <w:r>
              <w:rPr>
                <w:rFonts w:cstheme="minorHAnsi"/>
              </w:rPr>
              <w:t>Route rejoins SVGW after passing through small housing development.</w:t>
            </w:r>
          </w:p>
        </w:tc>
        <w:tc>
          <w:tcPr>
            <w:tcW w:w="3046" w:type="dxa"/>
          </w:tcPr>
          <w:p w14:paraId="325D0BF7" w14:textId="77777777" w:rsidR="00D23948" w:rsidRPr="00A254EC" w:rsidRDefault="00D23948" w:rsidP="00FA6B20">
            <w:pPr>
              <w:rPr>
                <w:rFonts w:cstheme="minorHAnsi"/>
              </w:rPr>
            </w:pPr>
          </w:p>
          <w:p w14:paraId="36A0C258" w14:textId="1FF04D64" w:rsidR="00344888" w:rsidRPr="00A254EC" w:rsidRDefault="00344888" w:rsidP="00FA6B20">
            <w:pPr>
              <w:rPr>
                <w:rFonts w:cstheme="minorHAnsi"/>
              </w:rPr>
            </w:pPr>
          </w:p>
        </w:tc>
        <w:tc>
          <w:tcPr>
            <w:tcW w:w="1992" w:type="dxa"/>
          </w:tcPr>
          <w:p w14:paraId="23A2BFC7" w14:textId="0F433260" w:rsidR="00344888" w:rsidRPr="00A254EC" w:rsidRDefault="00344888" w:rsidP="00A963E1">
            <w:pPr>
              <w:rPr>
                <w:rFonts w:cstheme="minorHAnsi"/>
              </w:rPr>
            </w:pPr>
          </w:p>
        </w:tc>
      </w:tr>
    </w:tbl>
    <w:p w14:paraId="01FB7E84" w14:textId="77777777" w:rsidR="00A91E55" w:rsidRDefault="00A91E55" w:rsidP="00FA6B20">
      <w:pPr>
        <w:pStyle w:val="NoSpacing"/>
        <w:rPr>
          <w:rFonts w:cstheme="minorHAnsi"/>
          <w:b/>
        </w:rPr>
      </w:pPr>
    </w:p>
    <w:p w14:paraId="06EF7063" w14:textId="77777777" w:rsidR="00A91E55" w:rsidRDefault="00A91E55" w:rsidP="00FA6B20">
      <w:pPr>
        <w:pStyle w:val="NoSpacing"/>
        <w:rPr>
          <w:rFonts w:cstheme="minorHAnsi"/>
          <w:b/>
        </w:rPr>
      </w:pPr>
    </w:p>
    <w:p w14:paraId="50E18435" w14:textId="77777777" w:rsidR="00A91E55" w:rsidRDefault="00A91E55" w:rsidP="00FA6B20">
      <w:pPr>
        <w:pStyle w:val="NoSpacing"/>
        <w:rPr>
          <w:rFonts w:cstheme="minorHAnsi"/>
          <w:b/>
        </w:rPr>
      </w:pPr>
    </w:p>
    <w:p w14:paraId="03618C1A" w14:textId="77777777" w:rsidR="00A91E55" w:rsidRDefault="00A91E55" w:rsidP="00FA6B20">
      <w:pPr>
        <w:pStyle w:val="NoSpacing"/>
        <w:rPr>
          <w:rFonts w:cstheme="minorHAnsi"/>
          <w:b/>
        </w:rPr>
      </w:pPr>
    </w:p>
    <w:p w14:paraId="063BD91A" w14:textId="77777777" w:rsidR="00A91E55" w:rsidRDefault="00A91E55" w:rsidP="00FA6B20">
      <w:pPr>
        <w:pStyle w:val="NoSpacing"/>
        <w:rPr>
          <w:rFonts w:cstheme="minorHAnsi"/>
          <w:b/>
        </w:rPr>
      </w:pPr>
    </w:p>
    <w:p w14:paraId="60561B49" w14:textId="77777777" w:rsidR="00A91E55" w:rsidRDefault="00A91E55" w:rsidP="00FA6B20">
      <w:pPr>
        <w:pStyle w:val="NoSpacing"/>
        <w:rPr>
          <w:rFonts w:cstheme="minorHAnsi"/>
          <w:b/>
        </w:rPr>
      </w:pPr>
    </w:p>
    <w:p w14:paraId="5922039B" w14:textId="77777777" w:rsidR="00A91E55" w:rsidRDefault="00A91E55" w:rsidP="00FA6B20">
      <w:pPr>
        <w:pStyle w:val="NoSpacing"/>
        <w:rPr>
          <w:rFonts w:cstheme="minorHAnsi"/>
          <w:b/>
        </w:rPr>
      </w:pPr>
    </w:p>
    <w:p w14:paraId="2744E027" w14:textId="77777777" w:rsidR="00A91E55" w:rsidRDefault="00A91E55" w:rsidP="00FA6B20">
      <w:pPr>
        <w:pStyle w:val="NoSpacing"/>
        <w:rPr>
          <w:rFonts w:cstheme="minorHAnsi"/>
          <w:b/>
        </w:rPr>
      </w:pPr>
    </w:p>
    <w:p w14:paraId="33C614F2" w14:textId="08F12C80" w:rsidR="00FA6B20" w:rsidRPr="00A254EC" w:rsidRDefault="00FA6B20" w:rsidP="00FA6B20">
      <w:pPr>
        <w:pStyle w:val="NoSpacing"/>
        <w:rPr>
          <w:rFonts w:cstheme="minorHAnsi"/>
          <w:b/>
        </w:rPr>
      </w:pPr>
      <w:r w:rsidRPr="00A254EC">
        <w:rPr>
          <w:rFonts w:cstheme="minorHAnsi"/>
          <w:b/>
        </w:rPr>
        <w:lastRenderedPageBreak/>
        <w:t>General risk assessment notes applicable to all rides</w:t>
      </w:r>
    </w:p>
    <w:p w14:paraId="511E497A" w14:textId="77777777" w:rsidR="00FA6B20" w:rsidRPr="00A254EC" w:rsidRDefault="00FA6B20" w:rsidP="00FA6B20">
      <w:pPr>
        <w:pStyle w:val="NoSpacing"/>
        <w:rPr>
          <w:rFonts w:cstheme="minorHAnsi"/>
          <w:b/>
        </w:rPr>
      </w:pPr>
    </w:p>
    <w:p w14:paraId="17BBC5D6" w14:textId="64DB1F89" w:rsidR="00FA6B20" w:rsidRPr="00A254EC" w:rsidRDefault="00FA6B20" w:rsidP="00203C32">
      <w:pPr>
        <w:pStyle w:val="NoSpacing"/>
        <w:rPr>
          <w:rFonts w:cstheme="minorHAnsi"/>
        </w:rPr>
      </w:pPr>
      <w:r w:rsidRPr="00A254EC">
        <w:rPr>
          <w:rFonts w:cstheme="minorHAnsi"/>
        </w:rPr>
        <w:t xml:space="preserve">All riders should be encouraged to take part in activities that are within their capabilities. </w:t>
      </w:r>
    </w:p>
    <w:p w14:paraId="608630B5" w14:textId="4555C188" w:rsidR="00FA6B20" w:rsidRPr="00A254EC" w:rsidRDefault="00FA6B20" w:rsidP="00203C32">
      <w:pPr>
        <w:spacing w:after="0" w:line="240" w:lineRule="auto"/>
        <w:rPr>
          <w:rFonts w:cstheme="minorHAnsi"/>
        </w:rPr>
      </w:pPr>
      <w:r w:rsidRPr="00A254EC">
        <w:rPr>
          <w:rFonts w:cstheme="minorHAnsi"/>
        </w:rPr>
        <w:t xml:space="preserve">All riders must wear a helmet. </w:t>
      </w:r>
    </w:p>
    <w:p w14:paraId="1639320D" w14:textId="05EE546E" w:rsidR="00FA6B20" w:rsidRPr="00A254EC" w:rsidRDefault="00FA6B20" w:rsidP="00203C32">
      <w:pPr>
        <w:spacing w:after="0" w:line="240" w:lineRule="auto"/>
        <w:rPr>
          <w:rFonts w:cstheme="minorHAnsi"/>
        </w:rPr>
      </w:pPr>
      <w:r w:rsidRPr="00A254EC">
        <w:rPr>
          <w:rFonts w:cstheme="minorHAnsi"/>
        </w:rPr>
        <w:t>High vis clothing to be considered for road riding.</w:t>
      </w:r>
    </w:p>
    <w:p w14:paraId="1A27404F" w14:textId="2329A128" w:rsidR="00FA6B20" w:rsidRPr="00A254EC" w:rsidRDefault="00FA6B20" w:rsidP="00203C32">
      <w:pPr>
        <w:spacing w:after="0" w:line="240" w:lineRule="auto"/>
        <w:rPr>
          <w:rFonts w:cstheme="minorHAnsi"/>
        </w:rPr>
      </w:pPr>
      <w:r w:rsidRPr="00A254EC">
        <w:rPr>
          <w:rFonts w:cstheme="minorHAnsi"/>
        </w:rPr>
        <w:t>The session leader should have checked the leader pack as per insert and have leader pack with them at all times. This must include first aid.</w:t>
      </w:r>
    </w:p>
    <w:p w14:paraId="5D7EF001" w14:textId="0F1840EB" w:rsidR="00FA6B20" w:rsidRPr="00A254EC" w:rsidRDefault="00FA6B20" w:rsidP="00203C32">
      <w:pPr>
        <w:spacing w:after="0" w:line="240" w:lineRule="auto"/>
        <w:rPr>
          <w:rFonts w:cstheme="minorHAnsi"/>
        </w:rPr>
      </w:pPr>
      <w:r w:rsidRPr="00A254EC">
        <w:rPr>
          <w:rFonts w:cstheme="minorHAnsi"/>
        </w:rPr>
        <w:t>Sun protection and water advisable to be carried.</w:t>
      </w:r>
    </w:p>
    <w:p w14:paraId="10E69BAE" w14:textId="307F327E" w:rsidR="00FA6B20" w:rsidRPr="00A254EC" w:rsidRDefault="00FA6B20" w:rsidP="00203C32">
      <w:pPr>
        <w:spacing w:after="0" w:line="240" w:lineRule="auto"/>
        <w:rPr>
          <w:rFonts w:cstheme="minorHAnsi"/>
        </w:rPr>
      </w:pPr>
      <w:r w:rsidRPr="00A254EC">
        <w:rPr>
          <w:rFonts w:cstheme="minorHAnsi"/>
        </w:rPr>
        <w:t>For exposed routes or winter rides suitable clothing is essential along with spare water or windproof items.</w:t>
      </w:r>
    </w:p>
    <w:p w14:paraId="66533942" w14:textId="1AC0CB51" w:rsidR="00FA6B20" w:rsidRPr="00A254EC" w:rsidRDefault="00FA6B20" w:rsidP="00203C32">
      <w:pPr>
        <w:spacing w:after="0" w:line="240" w:lineRule="auto"/>
        <w:rPr>
          <w:rFonts w:cstheme="minorHAnsi"/>
        </w:rPr>
      </w:pPr>
      <w:r w:rsidRPr="00A254EC">
        <w:rPr>
          <w:rFonts w:cstheme="minorHAnsi"/>
        </w:rPr>
        <w:t>All ride leaders should familiarise themselves with the contents of the ride leader pack specifically tools, spares, first aid and survival equip.</w:t>
      </w:r>
    </w:p>
    <w:p w14:paraId="21C896C9" w14:textId="77777777" w:rsidR="00FA6B20" w:rsidRPr="00A254EC" w:rsidRDefault="00FA6B20" w:rsidP="00D23948">
      <w:pPr>
        <w:spacing w:after="0" w:line="240" w:lineRule="auto"/>
        <w:rPr>
          <w:rFonts w:cstheme="minorHAnsi"/>
        </w:rPr>
      </w:pPr>
      <w:r w:rsidRPr="00A254EC">
        <w:rPr>
          <w:rFonts w:cstheme="minorHAnsi"/>
        </w:rPr>
        <w:t>Ride leader should carry suitable navigation aids and check route assessment before commencing ride.</w:t>
      </w:r>
    </w:p>
    <w:p w14:paraId="274D4F86" w14:textId="77777777" w:rsidR="00FA6B20" w:rsidRPr="00A254EC" w:rsidRDefault="00FA6B20" w:rsidP="00FA6B20">
      <w:pPr>
        <w:spacing w:after="0" w:line="240" w:lineRule="auto"/>
        <w:rPr>
          <w:rFonts w:cstheme="minorHAnsi"/>
        </w:rPr>
      </w:pPr>
    </w:p>
    <w:p w14:paraId="5BF08B7D" w14:textId="62CE738E" w:rsidR="00CD7415" w:rsidRPr="00A254EC" w:rsidRDefault="00203C32" w:rsidP="00075C48">
      <w:pPr>
        <w:pStyle w:val="NoSpacing"/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2533F40B" wp14:editId="06AF601F">
            <wp:extent cx="7232015" cy="4579306"/>
            <wp:effectExtent l="0" t="0" r="6985" b="0"/>
            <wp:docPr id="7146148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61488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55591" cy="45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7415" w:rsidRPr="00A254EC" w:rsidSect="008444D6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420DA"/>
    <w:multiLevelType w:val="hybridMultilevel"/>
    <w:tmpl w:val="1CEE4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D3A67"/>
    <w:multiLevelType w:val="hybridMultilevel"/>
    <w:tmpl w:val="87625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364E"/>
    <w:multiLevelType w:val="hybridMultilevel"/>
    <w:tmpl w:val="3DA08E74"/>
    <w:lvl w:ilvl="0" w:tplc="05B0912E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64D01"/>
    <w:multiLevelType w:val="hybridMultilevel"/>
    <w:tmpl w:val="E040774A"/>
    <w:lvl w:ilvl="0" w:tplc="05B0912E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B3E32"/>
    <w:multiLevelType w:val="hybridMultilevel"/>
    <w:tmpl w:val="88242E48"/>
    <w:lvl w:ilvl="0" w:tplc="05B0912E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A07BA"/>
    <w:multiLevelType w:val="hybridMultilevel"/>
    <w:tmpl w:val="3D065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27F64"/>
    <w:multiLevelType w:val="hybridMultilevel"/>
    <w:tmpl w:val="F14CB052"/>
    <w:lvl w:ilvl="0" w:tplc="05B0912E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580995">
    <w:abstractNumId w:val="0"/>
  </w:num>
  <w:num w:numId="2" w16cid:durableId="414204829">
    <w:abstractNumId w:val="1"/>
  </w:num>
  <w:num w:numId="3" w16cid:durableId="265112844">
    <w:abstractNumId w:val="5"/>
  </w:num>
  <w:num w:numId="4" w16cid:durableId="663700030">
    <w:abstractNumId w:val="2"/>
  </w:num>
  <w:num w:numId="5" w16cid:durableId="1304001847">
    <w:abstractNumId w:val="3"/>
  </w:num>
  <w:num w:numId="6" w16cid:durableId="1823617886">
    <w:abstractNumId w:val="6"/>
  </w:num>
  <w:num w:numId="7" w16cid:durableId="9426859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AC1"/>
    <w:rsid w:val="00065A58"/>
    <w:rsid w:val="00075C48"/>
    <w:rsid w:val="000B5FBE"/>
    <w:rsid w:val="001B7BCB"/>
    <w:rsid w:val="00201F10"/>
    <w:rsid w:val="00203C32"/>
    <w:rsid w:val="002322C4"/>
    <w:rsid w:val="00252D85"/>
    <w:rsid w:val="00344888"/>
    <w:rsid w:val="0034656F"/>
    <w:rsid w:val="0036080B"/>
    <w:rsid w:val="003D5623"/>
    <w:rsid w:val="00431AC1"/>
    <w:rsid w:val="00453D73"/>
    <w:rsid w:val="004C12BA"/>
    <w:rsid w:val="00522AD7"/>
    <w:rsid w:val="00575875"/>
    <w:rsid w:val="00684A32"/>
    <w:rsid w:val="006C0B07"/>
    <w:rsid w:val="006D6FDE"/>
    <w:rsid w:val="0076193A"/>
    <w:rsid w:val="008444D6"/>
    <w:rsid w:val="008739F2"/>
    <w:rsid w:val="00883D1B"/>
    <w:rsid w:val="008E37CC"/>
    <w:rsid w:val="009803F9"/>
    <w:rsid w:val="009905C4"/>
    <w:rsid w:val="009D6BD8"/>
    <w:rsid w:val="009F44FD"/>
    <w:rsid w:val="00A254EC"/>
    <w:rsid w:val="00A2614A"/>
    <w:rsid w:val="00A31A70"/>
    <w:rsid w:val="00A76622"/>
    <w:rsid w:val="00A91E55"/>
    <w:rsid w:val="00A963E1"/>
    <w:rsid w:val="00AA0765"/>
    <w:rsid w:val="00AB30AA"/>
    <w:rsid w:val="00BC0D51"/>
    <w:rsid w:val="00C94E33"/>
    <w:rsid w:val="00CA0632"/>
    <w:rsid w:val="00CD7415"/>
    <w:rsid w:val="00CE6C35"/>
    <w:rsid w:val="00D20AE2"/>
    <w:rsid w:val="00D23948"/>
    <w:rsid w:val="00D422B6"/>
    <w:rsid w:val="00D93845"/>
    <w:rsid w:val="00DB6D27"/>
    <w:rsid w:val="00E6156F"/>
    <w:rsid w:val="00E91241"/>
    <w:rsid w:val="00F221A8"/>
    <w:rsid w:val="00F721AF"/>
    <w:rsid w:val="00FA6B20"/>
    <w:rsid w:val="00FC3A30"/>
    <w:rsid w:val="00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B2F96"/>
  <w15:docId w15:val="{A8BDF23D-1984-460D-BC57-344EDAC4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1AC1"/>
    <w:pPr>
      <w:ind w:left="720"/>
      <w:contextualSpacing/>
    </w:pPr>
  </w:style>
  <w:style w:type="paragraph" w:styleId="NoSpacing">
    <w:name w:val="No Spacing"/>
    <w:uiPriority w:val="1"/>
    <w:qFormat/>
    <w:rsid w:val="006C0B0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A3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A96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58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Harle</dc:creator>
  <cp:lastModifiedBy>Paul Stark</cp:lastModifiedBy>
  <cp:revision>3</cp:revision>
  <dcterms:created xsi:type="dcterms:W3CDTF">2024-11-11T12:12:00Z</dcterms:created>
  <dcterms:modified xsi:type="dcterms:W3CDTF">2024-11-11T12:21:00Z</dcterms:modified>
</cp:coreProperties>
</file>