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B07" w:rsidRPr="006C0B07" w:rsidRDefault="006C0B07" w:rsidP="006C0B07">
      <w:pPr>
        <w:pStyle w:val="NoSpacing"/>
        <w:rPr>
          <w:b/>
          <w:sz w:val="28"/>
          <w:szCs w:val="28"/>
        </w:rPr>
      </w:pPr>
      <w:r w:rsidRPr="006C0B07">
        <w:rPr>
          <w:b/>
          <w:sz w:val="28"/>
          <w:szCs w:val="28"/>
        </w:rPr>
        <w:t>Tandem Trekkers R</w:t>
      </w:r>
      <w:r w:rsidR="00A31A70">
        <w:rPr>
          <w:b/>
          <w:sz w:val="28"/>
          <w:szCs w:val="28"/>
        </w:rPr>
        <w:t>oute</w:t>
      </w:r>
      <w:r w:rsidRPr="006C0B07">
        <w:rPr>
          <w:b/>
          <w:sz w:val="28"/>
          <w:szCs w:val="28"/>
        </w:rPr>
        <w:t xml:space="preserve"> Assessment</w:t>
      </w:r>
    </w:p>
    <w:p w:rsidR="006C0B07" w:rsidRPr="006C0B07" w:rsidRDefault="006C0B07" w:rsidP="006C0B07">
      <w:pPr>
        <w:pStyle w:val="NoSpacing"/>
      </w:pPr>
    </w:p>
    <w:p w:rsidR="006C0B07" w:rsidRDefault="00065A58" w:rsidP="006C0B07">
      <w:pPr>
        <w:pStyle w:val="NoSpacing"/>
        <w:rPr>
          <w:b/>
          <w:sz w:val="28"/>
          <w:szCs w:val="28"/>
        </w:rPr>
      </w:pPr>
      <w:r>
        <w:rPr>
          <w:b/>
          <w:sz w:val="28"/>
          <w:szCs w:val="28"/>
        </w:rPr>
        <w:t xml:space="preserve">Ride route: </w:t>
      </w:r>
      <w:r w:rsidR="006118B1">
        <w:rPr>
          <w:b/>
          <w:sz w:val="28"/>
          <w:szCs w:val="28"/>
        </w:rPr>
        <w:t>Around Clitheroe</w:t>
      </w:r>
    </w:p>
    <w:p w:rsidR="00065A58" w:rsidRDefault="00065A58" w:rsidP="006C0B07">
      <w:pPr>
        <w:pStyle w:val="NoSpacing"/>
        <w:rPr>
          <w:b/>
          <w:sz w:val="28"/>
          <w:szCs w:val="28"/>
        </w:rPr>
      </w:pPr>
    </w:p>
    <w:p w:rsidR="00065A58" w:rsidRPr="00065A58" w:rsidRDefault="00065A58" w:rsidP="006C0B07">
      <w:pPr>
        <w:pStyle w:val="NoSpacing"/>
        <w:rPr>
          <w:sz w:val="24"/>
          <w:szCs w:val="24"/>
        </w:rPr>
      </w:pPr>
      <w:r w:rsidRPr="00065A58">
        <w:rPr>
          <w:sz w:val="24"/>
          <w:szCs w:val="24"/>
        </w:rPr>
        <w:t xml:space="preserve">Route Assessed: Paul Stark and </w:t>
      </w:r>
      <w:r w:rsidR="006118B1">
        <w:rPr>
          <w:sz w:val="24"/>
          <w:szCs w:val="24"/>
        </w:rPr>
        <w:t>Martin Eatherley</w:t>
      </w:r>
      <w:r w:rsidRPr="00065A58">
        <w:rPr>
          <w:sz w:val="24"/>
          <w:szCs w:val="24"/>
        </w:rPr>
        <w:t xml:space="preserve"> rode </w:t>
      </w:r>
      <w:r w:rsidR="006118B1">
        <w:rPr>
          <w:sz w:val="24"/>
          <w:szCs w:val="24"/>
        </w:rPr>
        <w:t xml:space="preserve">a tandem </w:t>
      </w:r>
      <w:r w:rsidR="00B85B6D">
        <w:rPr>
          <w:sz w:val="24"/>
          <w:szCs w:val="24"/>
        </w:rPr>
        <w:t xml:space="preserve">on </w:t>
      </w:r>
      <w:r w:rsidR="006118B1">
        <w:rPr>
          <w:sz w:val="24"/>
          <w:szCs w:val="24"/>
        </w:rPr>
        <w:t>12 July 2017</w:t>
      </w:r>
      <w:r w:rsidR="00B85B6D">
        <w:rPr>
          <w:sz w:val="24"/>
          <w:szCs w:val="24"/>
        </w:rPr>
        <w:t>. Weather: Warm</w:t>
      </w:r>
      <w:r w:rsidR="008E37CC">
        <w:rPr>
          <w:sz w:val="24"/>
          <w:szCs w:val="24"/>
        </w:rPr>
        <w:t xml:space="preserve"> and Sunny</w:t>
      </w:r>
      <w:r w:rsidR="00963475">
        <w:rPr>
          <w:sz w:val="24"/>
          <w:szCs w:val="24"/>
        </w:rPr>
        <w:t>. The route has subsequently been ridden on two separate occasions by Trekkers</w:t>
      </w:r>
    </w:p>
    <w:p w:rsidR="00AA0765" w:rsidRPr="00A76622" w:rsidRDefault="00AA0765" w:rsidP="006C0B07">
      <w:pPr>
        <w:pStyle w:val="NoSpacing"/>
        <w:rPr>
          <w:rFonts w:ascii="Arial" w:hAnsi="Arial" w:cs="Arial"/>
          <w:b/>
          <w:sz w:val="20"/>
          <w:szCs w:val="20"/>
        </w:rPr>
      </w:pPr>
    </w:p>
    <w:p w:rsidR="00AA0765" w:rsidRDefault="00B85B6D" w:rsidP="006C0B07">
      <w:pPr>
        <w:pStyle w:val="NoSpacing"/>
        <w:rPr>
          <w:rFonts w:ascii="Arial" w:hAnsi="Arial" w:cs="Arial"/>
          <w:sz w:val="20"/>
          <w:szCs w:val="20"/>
        </w:rPr>
      </w:pPr>
      <w:r>
        <w:rPr>
          <w:rFonts w:ascii="Arial" w:hAnsi="Arial" w:cs="Arial"/>
          <w:sz w:val="20"/>
          <w:szCs w:val="20"/>
        </w:rPr>
        <w:t>The route is entirely on road and is mainly on qu</w:t>
      </w:r>
      <w:r w:rsidR="00963475">
        <w:rPr>
          <w:rFonts w:ascii="Arial" w:hAnsi="Arial" w:cs="Arial"/>
          <w:sz w:val="20"/>
          <w:szCs w:val="20"/>
        </w:rPr>
        <w:t xml:space="preserve">iet country roads but includes </w:t>
      </w:r>
      <w:r>
        <w:rPr>
          <w:rFonts w:ascii="Arial" w:hAnsi="Arial" w:cs="Arial"/>
          <w:sz w:val="20"/>
          <w:szCs w:val="20"/>
        </w:rPr>
        <w:t xml:space="preserve">short sections on </w:t>
      </w:r>
      <w:r w:rsidR="00963475">
        <w:rPr>
          <w:rFonts w:ascii="Arial" w:hAnsi="Arial" w:cs="Arial"/>
          <w:sz w:val="20"/>
          <w:szCs w:val="20"/>
        </w:rPr>
        <w:t xml:space="preserve">busier A - </w:t>
      </w:r>
      <w:r>
        <w:rPr>
          <w:rFonts w:ascii="Arial" w:hAnsi="Arial" w:cs="Arial"/>
          <w:sz w:val="20"/>
          <w:szCs w:val="20"/>
        </w:rPr>
        <w:t>Road</w:t>
      </w:r>
      <w:r w:rsidR="00963475">
        <w:rPr>
          <w:rFonts w:ascii="Arial" w:hAnsi="Arial" w:cs="Arial"/>
          <w:sz w:val="20"/>
          <w:szCs w:val="20"/>
        </w:rPr>
        <w:t>s</w:t>
      </w:r>
    </w:p>
    <w:p w:rsidR="00B85B6D" w:rsidRDefault="00B85B6D" w:rsidP="006C0B07">
      <w:pPr>
        <w:pStyle w:val="NoSpacing"/>
        <w:rPr>
          <w:rFonts w:ascii="Arial" w:hAnsi="Arial" w:cs="Arial"/>
          <w:sz w:val="20"/>
          <w:szCs w:val="20"/>
        </w:rPr>
      </w:pPr>
    </w:p>
    <w:p w:rsidR="00B85B6D" w:rsidRPr="00A76622" w:rsidRDefault="00963475" w:rsidP="006C0B07">
      <w:pPr>
        <w:pStyle w:val="NoSpacing"/>
        <w:rPr>
          <w:rFonts w:ascii="Arial" w:hAnsi="Arial" w:cs="Arial"/>
          <w:sz w:val="20"/>
          <w:szCs w:val="20"/>
        </w:rPr>
      </w:pPr>
      <w:r>
        <w:rPr>
          <w:rFonts w:ascii="Arial" w:hAnsi="Arial" w:cs="Arial"/>
          <w:sz w:val="20"/>
          <w:szCs w:val="20"/>
        </w:rPr>
        <w:t>The total distance is 33.5</w:t>
      </w:r>
      <w:r w:rsidR="00F464F6">
        <w:rPr>
          <w:rFonts w:ascii="Arial" w:hAnsi="Arial" w:cs="Arial"/>
          <w:sz w:val="20"/>
          <w:szCs w:val="20"/>
        </w:rPr>
        <w:t xml:space="preserve"> km and includes 362</w:t>
      </w:r>
      <w:r w:rsidR="00B85B6D">
        <w:rPr>
          <w:rFonts w:ascii="Arial" w:hAnsi="Arial" w:cs="Arial"/>
          <w:sz w:val="20"/>
          <w:szCs w:val="20"/>
        </w:rPr>
        <w:t xml:space="preserve"> m of ascent / descent</w:t>
      </w:r>
      <w:r w:rsidR="00F464F6">
        <w:rPr>
          <w:rFonts w:ascii="Arial" w:hAnsi="Arial" w:cs="Arial"/>
          <w:sz w:val="20"/>
          <w:szCs w:val="20"/>
        </w:rPr>
        <w:t>. There is one particularly steep ascent – Grindleton Brow</w:t>
      </w:r>
    </w:p>
    <w:p w:rsidR="00A76622" w:rsidRPr="00A76622" w:rsidRDefault="00A76622" w:rsidP="006C0B07">
      <w:pPr>
        <w:pStyle w:val="NoSpacing"/>
        <w:rPr>
          <w:rFonts w:ascii="Arial" w:hAnsi="Arial" w:cs="Arial"/>
          <w:sz w:val="20"/>
          <w:szCs w:val="20"/>
        </w:rPr>
      </w:pPr>
    </w:p>
    <w:p w:rsidR="006C0B07" w:rsidRDefault="00F464F6" w:rsidP="006C0B07">
      <w:pPr>
        <w:pStyle w:val="NoSpacing"/>
        <w:rPr>
          <w:rFonts w:ascii="Arial" w:hAnsi="Arial" w:cs="Arial"/>
          <w:sz w:val="20"/>
          <w:szCs w:val="20"/>
        </w:rPr>
      </w:pPr>
      <w:r>
        <w:rPr>
          <w:rFonts w:ascii="Arial" w:hAnsi="Arial" w:cs="Arial"/>
          <w:sz w:val="20"/>
          <w:szCs w:val="20"/>
        </w:rPr>
        <w:t>B</w:t>
      </w:r>
      <w:r w:rsidR="00B85B6D">
        <w:rPr>
          <w:rFonts w:ascii="Arial" w:hAnsi="Arial" w:cs="Arial"/>
          <w:sz w:val="20"/>
          <w:szCs w:val="20"/>
        </w:rPr>
        <w:t>eing in a rural setting it is reasonable to encounter larger than normal agricultural vehicles which can be slow moving</w:t>
      </w:r>
      <w:r w:rsidR="00386434">
        <w:rPr>
          <w:rFonts w:ascii="Arial" w:hAnsi="Arial" w:cs="Arial"/>
          <w:sz w:val="20"/>
          <w:szCs w:val="20"/>
        </w:rPr>
        <w:t>. Some lanes are also used by horse riders which should be passed slowly and widely when safe to do so and after giving a verbal alert to the rider.</w:t>
      </w:r>
    </w:p>
    <w:p w:rsidR="00660251" w:rsidRDefault="00660251" w:rsidP="006C0B07">
      <w:pPr>
        <w:pStyle w:val="NoSpacing"/>
        <w:rPr>
          <w:rFonts w:ascii="Arial" w:hAnsi="Arial" w:cs="Arial"/>
          <w:sz w:val="20"/>
          <w:szCs w:val="20"/>
        </w:rPr>
      </w:pPr>
    </w:p>
    <w:p w:rsidR="00660251" w:rsidRDefault="00660251" w:rsidP="006C0B07">
      <w:pPr>
        <w:pStyle w:val="NoSpacing"/>
        <w:rPr>
          <w:rFonts w:ascii="Arial" w:hAnsi="Arial" w:cs="Arial"/>
          <w:sz w:val="20"/>
          <w:szCs w:val="20"/>
        </w:rPr>
      </w:pPr>
    </w:p>
    <w:p w:rsidR="00660251" w:rsidRDefault="00660251" w:rsidP="006C0B07">
      <w:pPr>
        <w:pStyle w:val="NoSpacing"/>
        <w:rPr>
          <w:rFonts w:ascii="Arial" w:hAnsi="Arial" w:cs="Arial"/>
          <w:sz w:val="20"/>
          <w:szCs w:val="20"/>
        </w:rPr>
      </w:pPr>
    </w:p>
    <w:p w:rsidR="00660251" w:rsidRDefault="00660251" w:rsidP="006C0B07">
      <w:pPr>
        <w:pStyle w:val="NoSpacing"/>
        <w:rPr>
          <w:rFonts w:ascii="Arial" w:hAnsi="Arial" w:cs="Arial"/>
          <w:sz w:val="20"/>
          <w:szCs w:val="20"/>
        </w:rPr>
      </w:pPr>
    </w:p>
    <w:p w:rsidR="00660251" w:rsidRDefault="00660251" w:rsidP="006C0B07">
      <w:pPr>
        <w:pStyle w:val="NoSpacing"/>
        <w:rPr>
          <w:rFonts w:ascii="Arial" w:hAnsi="Arial" w:cs="Arial"/>
          <w:sz w:val="20"/>
          <w:szCs w:val="20"/>
        </w:rPr>
      </w:pPr>
    </w:p>
    <w:p w:rsidR="00660251" w:rsidRDefault="00660251" w:rsidP="006C0B07">
      <w:pPr>
        <w:pStyle w:val="NoSpacing"/>
        <w:rPr>
          <w:rFonts w:ascii="Arial" w:hAnsi="Arial" w:cs="Arial"/>
          <w:sz w:val="20"/>
          <w:szCs w:val="20"/>
        </w:rPr>
      </w:pPr>
    </w:p>
    <w:p w:rsidR="00660251" w:rsidRDefault="00660251" w:rsidP="006C0B07">
      <w:pPr>
        <w:pStyle w:val="NoSpacing"/>
        <w:rPr>
          <w:rFonts w:ascii="Arial" w:hAnsi="Arial" w:cs="Arial"/>
          <w:sz w:val="20"/>
          <w:szCs w:val="20"/>
        </w:rPr>
      </w:pPr>
    </w:p>
    <w:p w:rsidR="00660251" w:rsidRDefault="00660251" w:rsidP="006C0B07">
      <w:pPr>
        <w:pStyle w:val="NoSpacing"/>
        <w:rPr>
          <w:rFonts w:ascii="Arial" w:hAnsi="Arial" w:cs="Arial"/>
          <w:sz w:val="20"/>
          <w:szCs w:val="20"/>
        </w:rPr>
      </w:pPr>
    </w:p>
    <w:p w:rsidR="00660251" w:rsidRDefault="00660251" w:rsidP="006C0B07">
      <w:pPr>
        <w:pStyle w:val="NoSpacing"/>
        <w:rPr>
          <w:rFonts w:ascii="Arial" w:hAnsi="Arial" w:cs="Arial"/>
          <w:sz w:val="20"/>
          <w:szCs w:val="20"/>
        </w:rPr>
      </w:pPr>
    </w:p>
    <w:p w:rsidR="00660251" w:rsidRDefault="00660251" w:rsidP="006C0B07">
      <w:pPr>
        <w:pStyle w:val="NoSpacing"/>
        <w:rPr>
          <w:rFonts w:ascii="Arial" w:hAnsi="Arial" w:cs="Arial"/>
          <w:sz w:val="20"/>
          <w:szCs w:val="20"/>
        </w:rPr>
      </w:pPr>
    </w:p>
    <w:p w:rsidR="00660251" w:rsidRDefault="00660251" w:rsidP="006C0B07">
      <w:pPr>
        <w:pStyle w:val="NoSpacing"/>
        <w:rPr>
          <w:rFonts w:ascii="Arial" w:hAnsi="Arial" w:cs="Arial"/>
          <w:sz w:val="20"/>
          <w:szCs w:val="20"/>
        </w:rPr>
      </w:pPr>
    </w:p>
    <w:p w:rsidR="00660251" w:rsidRDefault="00660251" w:rsidP="006C0B07">
      <w:pPr>
        <w:pStyle w:val="NoSpacing"/>
        <w:rPr>
          <w:rFonts w:ascii="Arial" w:hAnsi="Arial" w:cs="Arial"/>
          <w:sz w:val="20"/>
          <w:szCs w:val="20"/>
        </w:rPr>
      </w:pPr>
    </w:p>
    <w:p w:rsidR="00660251" w:rsidRDefault="00660251" w:rsidP="006C0B07">
      <w:pPr>
        <w:pStyle w:val="NoSpacing"/>
        <w:rPr>
          <w:rFonts w:ascii="Arial" w:hAnsi="Arial" w:cs="Arial"/>
          <w:sz w:val="20"/>
          <w:szCs w:val="20"/>
        </w:rPr>
      </w:pPr>
    </w:p>
    <w:p w:rsidR="00660251" w:rsidRDefault="00660251" w:rsidP="006C0B07">
      <w:pPr>
        <w:pStyle w:val="NoSpacing"/>
        <w:rPr>
          <w:rFonts w:ascii="Arial" w:hAnsi="Arial" w:cs="Arial"/>
          <w:sz w:val="20"/>
          <w:szCs w:val="20"/>
        </w:rPr>
      </w:pPr>
    </w:p>
    <w:p w:rsidR="00660251" w:rsidRDefault="00660251" w:rsidP="006C0B07">
      <w:pPr>
        <w:pStyle w:val="NoSpacing"/>
        <w:rPr>
          <w:rFonts w:ascii="Arial" w:hAnsi="Arial" w:cs="Arial"/>
          <w:sz w:val="20"/>
          <w:szCs w:val="20"/>
        </w:rPr>
      </w:pPr>
    </w:p>
    <w:p w:rsidR="00660251" w:rsidRDefault="00660251" w:rsidP="006C0B07">
      <w:pPr>
        <w:pStyle w:val="NoSpacing"/>
        <w:rPr>
          <w:rFonts w:ascii="Arial" w:hAnsi="Arial" w:cs="Arial"/>
          <w:sz w:val="20"/>
          <w:szCs w:val="20"/>
        </w:rPr>
      </w:pPr>
    </w:p>
    <w:p w:rsidR="00660251" w:rsidRDefault="00660251" w:rsidP="006C0B07">
      <w:pPr>
        <w:pStyle w:val="NoSpacing"/>
        <w:rPr>
          <w:rFonts w:ascii="Arial" w:hAnsi="Arial" w:cs="Arial"/>
          <w:sz w:val="20"/>
          <w:szCs w:val="20"/>
        </w:rPr>
      </w:pPr>
    </w:p>
    <w:p w:rsidR="00660251" w:rsidRDefault="00660251" w:rsidP="006C0B07">
      <w:pPr>
        <w:pStyle w:val="NoSpacing"/>
        <w:rPr>
          <w:rFonts w:ascii="Arial" w:hAnsi="Arial" w:cs="Arial"/>
          <w:sz w:val="20"/>
          <w:szCs w:val="20"/>
        </w:rPr>
      </w:pPr>
    </w:p>
    <w:p w:rsidR="00660251" w:rsidRDefault="00660251" w:rsidP="006C0B07">
      <w:pPr>
        <w:pStyle w:val="NoSpacing"/>
        <w:rPr>
          <w:rFonts w:ascii="Arial" w:hAnsi="Arial" w:cs="Arial"/>
          <w:sz w:val="20"/>
          <w:szCs w:val="20"/>
        </w:rPr>
      </w:pPr>
    </w:p>
    <w:p w:rsidR="00660251" w:rsidRDefault="00660251" w:rsidP="006C0B07">
      <w:pPr>
        <w:pStyle w:val="NoSpacing"/>
        <w:rPr>
          <w:rFonts w:ascii="Arial" w:hAnsi="Arial" w:cs="Arial"/>
          <w:sz w:val="20"/>
          <w:szCs w:val="20"/>
        </w:rPr>
      </w:pPr>
    </w:p>
    <w:p w:rsidR="00660251" w:rsidRDefault="00660251" w:rsidP="006C0B07">
      <w:pPr>
        <w:pStyle w:val="NoSpacing"/>
        <w:rPr>
          <w:rFonts w:ascii="Arial" w:hAnsi="Arial" w:cs="Arial"/>
          <w:sz w:val="20"/>
          <w:szCs w:val="20"/>
        </w:rPr>
      </w:pPr>
    </w:p>
    <w:p w:rsidR="00660251" w:rsidRDefault="00660251" w:rsidP="006C0B07">
      <w:pPr>
        <w:pStyle w:val="NoSpacing"/>
        <w:rPr>
          <w:rFonts w:ascii="Arial" w:hAnsi="Arial" w:cs="Arial"/>
          <w:sz w:val="20"/>
          <w:szCs w:val="20"/>
        </w:rPr>
      </w:pPr>
    </w:p>
    <w:p w:rsidR="00660251" w:rsidRDefault="00660251" w:rsidP="006C0B07">
      <w:pPr>
        <w:pStyle w:val="NoSpacing"/>
        <w:rPr>
          <w:rFonts w:ascii="Arial" w:hAnsi="Arial" w:cs="Arial"/>
          <w:sz w:val="20"/>
          <w:szCs w:val="20"/>
        </w:rPr>
      </w:pPr>
    </w:p>
    <w:p w:rsidR="00660251" w:rsidRDefault="00660251" w:rsidP="006C0B07">
      <w:pPr>
        <w:pStyle w:val="NoSpacing"/>
        <w:rPr>
          <w:rFonts w:ascii="Arial" w:hAnsi="Arial" w:cs="Arial"/>
          <w:sz w:val="20"/>
          <w:szCs w:val="20"/>
        </w:rPr>
      </w:pPr>
    </w:p>
    <w:p w:rsidR="00660251" w:rsidRDefault="00660251" w:rsidP="006C0B07">
      <w:pPr>
        <w:pStyle w:val="NoSpacing"/>
        <w:rPr>
          <w:rFonts w:ascii="Arial" w:hAnsi="Arial" w:cs="Arial"/>
          <w:sz w:val="20"/>
          <w:szCs w:val="20"/>
        </w:rPr>
      </w:pPr>
    </w:p>
    <w:p w:rsidR="00660251" w:rsidRDefault="00660251" w:rsidP="006C0B07">
      <w:pPr>
        <w:pStyle w:val="NoSpacing"/>
        <w:rPr>
          <w:rFonts w:ascii="Arial" w:hAnsi="Arial" w:cs="Arial"/>
          <w:sz w:val="20"/>
          <w:szCs w:val="20"/>
        </w:rPr>
      </w:pPr>
    </w:p>
    <w:p w:rsidR="00660251" w:rsidRDefault="00660251" w:rsidP="006C0B07">
      <w:pPr>
        <w:pStyle w:val="NoSpacing"/>
        <w:rPr>
          <w:rFonts w:ascii="Arial" w:hAnsi="Arial" w:cs="Arial"/>
          <w:sz w:val="20"/>
          <w:szCs w:val="20"/>
        </w:rPr>
      </w:pPr>
    </w:p>
    <w:p w:rsidR="00660251" w:rsidRDefault="00660251" w:rsidP="006C0B07">
      <w:pPr>
        <w:pStyle w:val="NoSpacing"/>
        <w:rPr>
          <w:rFonts w:ascii="Arial" w:hAnsi="Arial" w:cs="Arial"/>
          <w:sz w:val="20"/>
          <w:szCs w:val="20"/>
        </w:rPr>
      </w:pPr>
    </w:p>
    <w:p w:rsidR="00660251" w:rsidRDefault="00660251" w:rsidP="006C0B07">
      <w:pPr>
        <w:pStyle w:val="NoSpacing"/>
        <w:rPr>
          <w:rFonts w:ascii="Arial" w:hAnsi="Arial" w:cs="Arial"/>
          <w:sz w:val="20"/>
          <w:szCs w:val="20"/>
        </w:rPr>
      </w:pPr>
    </w:p>
    <w:p w:rsidR="00660251" w:rsidRDefault="00660251" w:rsidP="006C0B07">
      <w:pPr>
        <w:pStyle w:val="NoSpacing"/>
        <w:rPr>
          <w:rFonts w:ascii="Arial" w:hAnsi="Arial" w:cs="Arial"/>
          <w:sz w:val="20"/>
          <w:szCs w:val="20"/>
        </w:rPr>
      </w:pPr>
    </w:p>
    <w:p w:rsidR="00660251" w:rsidRDefault="00660251" w:rsidP="006C0B07">
      <w:pPr>
        <w:pStyle w:val="NoSpacing"/>
        <w:rPr>
          <w:rFonts w:ascii="Arial" w:hAnsi="Arial" w:cs="Arial"/>
          <w:sz w:val="20"/>
          <w:szCs w:val="20"/>
        </w:rPr>
      </w:pPr>
    </w:p>
    <w:p w:rsidR="00A76622" w:rsidRDefault="00A76622" w:rsidP="006C0B07">
      <w:pPr>
        <w:pStyle w:val="NoSpacing"/>
        <w:rPr>
          <w:rFonts w:ascii="Arial" w:hAnsi="Arial" w:cs="Arial"/>
          <w:sz w:val="20"/>
          <w:szCs w:val="20"/>
        </w:rPr>
      </w:pPr>
    </w:p>
    <w:p w:rsidR="00660251" w:rsidRDefault="00660251" w:rsidP="006C0B07">
      <w:pPr>
        <w:pStyle w:val="NoSpacing"/>
        <w:rPr>
          <w:rFonts w:ascii="Arial" w:hAnsi="Arial" w:cs="Arial"/>
          <w:sz w:val="20"/>
          <w:szCs w:val="20"/>
        </w:rPr>
      </w:pPr>
    </w:p>
    <w:tbl>
      <w:tblPr>
        <w:tblStyle w:val="TableGrid1"/>
        <w:tblW w:w="13553" w:type="dxa"/>
        <w:tblLook w:val="04A0" w:firstRow="1" w:lastRow="0" w:firstColumn="1" w:lastColumn="0" w:noHBand="0" w:noVBand="1"/>
      </w:tblPr>
      <w:tblGrid>
        <w:gridCol w:w="779"/>
        <w:gridCol w:w="1597"/>
        <w:gridCol w:w="5954"/>
        <w:gridCol w:w="3231"/>
        <w:gridCol w:w="1992"/>
      </w:tblGrid>
      <w:tr w:rsidR="00A963E1" w:rsidRPr="00A963E1" w:rsidTr="00B47A14">
        <w:tc>
          <w:tcPr>
            <w:tcW w:w="779" w:type="dxa"/>
          </w:tcPr>
          <w:p w:rsidR="00A963E1" w:rsidRPr="00A963E1" w:rsidRDefault="00A963E1" w:rsidP="00A963E1"/>
        </w:tc>
        <w:tc>
          <w:tcPr>
            <w:tcW w:w="1597" w:type="dxa"/>
          </w:tcPr>
          <w:p w:rsidR="00A963E1" w:rsidRPr="00A963E1" w:rsidRDefault="00A963E1" w:rsidP="00A963E1"/>
        </w:tc>
        <w:tc>
          <w:tcPr>
            <w:tcW w:w="5954" w:type="dxa"/>
          </w:tcPr>
          <w:p w:rsidR="00A963E1" w:rsidRPr="00A963E1" w:rsidRDefault="00A963E1" w:rsidP="00A963E1"/>
        </w:tc>
        <w:tc>
          <w:tcPr>
            <w:tcW w:w="3231" w:type="dxa"/>
          </w:tcPr>
          <w:p w:rsidR="00A963E1" w:rsidRPr="00A963E1" w:rsidRDefault="00A963E1" w:rsidP="00A963E1"/>
        </w:tc>
        <w:tc>
          <w:tcPr>
            <w:tcW w:w="1992" w:type="dxa"/>
          </w:tcPr>
          <w:p w:rsidR="00A963E1" w:rsidRPr="00A963E1" w:rsidRDefault="00A963E1" w:rsidP="00A963E1"/>
        </w:tc>
      </w:tr>
      <w:tr w:rsidR="00A963E1" w:rsidRPr="00A963E1" w:rsidTr="00B47A14">
        <w:tc>
          <w:tcPr>
            <w:tcW w:w="779" w:type="dxa"/>
          </w:tcPr>
          <w:p w:rsidR="00A963E1" w:rsidRPr="00A963E1" w:rsidRDefault="00A963E1" w:rsidP="00A963E1">
            <w:proofErr w:type="spellStart"/>
            <w:r w:rsidRPr="00A963E1">
              <w:t>Nr</w:t>
            </w:r>
            <w:proofErr w:type="spellEnd"/>
          </w:p>
        </w:tc>
        <w:tc>
          <w:tcPr>
            <w:tcW w:w="1597" w:type="dxa"/>
          </w:tcPr>
          <w:p w:rsidR="00A963E1" w:rsidRPr="00A963E1" w:rsidRDefault="00575875" w:rsidP="00A963E1">
            <w:proofErr w:type="spellStart"/>
            <w:r>
              <w:t>Approx</w:t>
            </w:r>
            <w:proofErr w:type="spellEnd"/>
            <w:r>
              <w:t xml:space="preserve"> d</w:t>
            </w:r>
            <w:r w:rsidR="00A963E1" w:rsidRPr="00A963E1">
              <w:t>istance from start</w:t>
            </w:r>
          </w:p>
          <w:p w:rsidR="00A963E1" w:rsidRPr="00A963E1" w:rsidRDefault="00A963E1" w:rsidP="00A963E1">
            <w:r w:rsidRPr="00A963E1">
              <w:t>(miles)</w:t>
            </w:r>
          </w:p>
        </w:tc>
        <w:tc>
          <w:tcPr>
            <w:tcW w:w="5954" w:type="dxa"/>
          </w:tcPr>
          <w:p w:rsidR="00A963E1" w:rsidRPr="00A963E1" w:rsidRDefault="00A963E1" w:rsidP="00A963E1">
            <w:r w:rsidRPr="00A963E1">
              <w:t>Risk Description</w:t>
            </w:r>
          </w:p>
        </w:tc>
        <w:tc>
          <w:tcPr>
            <w:tcW w:w="3231" w:type="dxa"/>
          </w:tcPr>
          <w:p w:rsidR="00A963E1" w:rsidRPr="00A963E1" w:rsidRDefault="00A963E1" w:rsidP="00A963E1">
            <w:r w:rsidRPr="00A963E1">
              <w:t>Mitigation</w:t>
            </w:r>
          </w:p>
        </w:tc>
        <w:tc>
          <w:tcPr>
            <w:tcW w:w="1992" w:type="dxa"/>
          </w:tcPr>
          <w:p w:rsidR="00A963E1" w:rsidRPr="00A963E1" w:rsidRDefault="00A963E1" w:rsidP="00A963E1">
            <w:r w:rsidRPr="00A963E1">
              <w:t>Risk rating</w:t>
            </w:r>
          </w:p>
          <w:p w:rsidR="00A963E1" w:rsidRPr="00A963E1" w:rsidRDefault="00A963E1" w:rsidP="00A963E1">
            <w:r w:rsidRPr="00A963E1">
              <w:t>Low / Med / High</w:t>
            </w:r>
          </w:p>
        </w:tc>
      </w:tr>
      <w:tr w:rsidR="00A963E1" w:rsidRPr="00A963E1" w:rsidTr="00B47A14">
        <w:tc>
          <w:tcPr>
            <w:tcW w:w="779" w:type="dxa"/>
          </w:tcPr>
          <w:p w:rsidR="00A963E1" w:rsidRPr="00A963E1" w:rsidRDefault="00A963E1" w:rsidP="00A963E1">
            <w:r w:rsidRPr="00A963E1">
              <w:t xml:space="preserve">START </w:t>
            </w:r>
          </w:p>
        </w:tc>
        <w:tc>
          <w:tcPr>
            <w:tcW w:w="1597" w:type="dxa"/>
          </w:tcPr>
          <w:p w:rsidR="00A963E1" w:rsidRPr="00A963E1" w:rsidRDefault="00A963E1" w:rsidP="00A963E1">
            <w:r w:rsidRPr="00A963E1">
              <w:t>0</w:t>
            </w:r>
            <w:r w:rsidR="008739F2">
              <w:t>.0</w:t>
            </w:r>
          </w:p>
        </w:tc>
        <w:tc>
          <w:tcPr>
            <w:tcW w:w="5954" w:type="dxa"/>
          </w:tcPr>
          <w:p w:rsidR="00A963E1" w:rsidRPr="00A963E1" w:rsidRDefault="00A963E1" w:rsidP="00F464F6">
            <w:r w:rsidRPr="00A963E1">
              <w:t xml:space="preserve">Start point </w:t>
            </w:r>
            <w:r w:rsidR="000B5FBE">
              <w:t xml:space="preserve">– </w:t>
            </w:r>
            <w:r w:rsidR="00F464F6">
              <w:t xml:space="preserve">Spring Wood Picnic Site, </w:t>
            </w:r>
            <w:proofErr w:type="spellStart"/>
            <w:r w:rsidR="00F464F6">
              <w:t>Whalley</w:t>
            </w:r>
            <w:proofErr w:type="spellEnd"/>
          </w:p>
        </w:tc>
        <w:tc>
          <w:tcPr>
            <w:tcW w:w="3231" w:type="dxa"/>
          </w:tcPr>
          <w:p w:rsidR="00A963E1" w:rsidRPr="00A963E1" w:rsidRDefault="00A963E1" w:rsidP="00A963E1"/>
        </w:tc>
        <w:tc>
          <w:tcPr>
            <w:tcW w:w="1992" w:type="dxa"/>
          </w:tcPr>
          <w:p w:rsidR="00A963E1" w:rsidRPr="00A963E1" w:rsidRDefault="00A963E1" w:rsidP="00A963E1"/>
        </w:tc>
      </w:tr>
      <w:tr w:rsidR="00575875" w:rsidRPr="00A963E1" w:rsidTr="00B47A14">
        <w:tc>
          <w:tcPr>
            <w:tcW w:w="779" w:type="dxa"/>
          </w:tcPr>
          <w:p w:rsidR="00575875" w:rsidRPr="00A963E1" w:rsidRDefault="00AB30AA" w:rsidP="00A963E1">
            <w:r>
              <w:t>1</w:t>
            </w:r>
          </w:p>
        </w:tc>
        <w:tc>
          <w:tcPr>
            <w:tcW w:w="1597" w:type="dxa"/>
          </w:tcPr>
          <w:p w:rsidR="00575875" w:rsidRDefault="004D519D" w:rsidP="00A963E1">
            <w:r>
              <w:t xml:space="preserve">0.1 </w:t>
            </w:r>
            <w:r w:rsidR="00F464F6">
              <w:t xml:space="preserve">– 1.0 </w:t>
            </w:r>
            <w:r>
              <w:t>km</w:t>
            </w:r>
          </w:p>
        </w:tc>
        <w:tc>
          <w:tcPr>
            <w:tcW w:w="5954" w:type="dxa"/>
          </w:tcPr>
          <w:p w:rsidR="00575875" w:rsidRDefault="00B85B6D" w:rsidP="00F464F6">
            <w:r>
              <w:t xml:space="preserve">Route </w:t>
            </w:r>
            <w:r w:rsidR="00F464F6">
              <w:t xml:space="preserve">crosses busy A671 and immediately descends on B6246 into </w:t>
            </w:r>
            <w:proofErr w:type="spellStart"/>
            <w:r w:rsidR="00F464F6">
              <w:t>Whalley</w:t>
            </w:r>
            <w:proofErr w:type="spellEnd"/>
            <w:r w:rsidR="00F464F6">
              <w:t xml:space="preserve"> Village</w:t>
            </w:r>
          </w:p>
        </w:tc>
        <w:tc>
          <w:tcPr>
            <w:tcW w:w="3231" w:type="dxa"/>
          </w:tcPr>
          <w:p w:rsidR="00575875" w:rsidRDefault="00F464F6" w:rsidP="00A963E1">
            <w:r>
              <w:t>Cross on Green Traffic  Light and moderate speed on descent using drag brake</w:t>
            </w:r>
          </w:p>
        </w:tc>
        <w:tc>
          <w:tcPr>
            <w:tcW w:w="1992" w:type="dxa"/>
          </w:tcPr>
          <w:p w:rsidR="00575875" w:rsidRPr="00A963E1" w:rsidRDefault="00F464F6" w:rsidP="00A963E1">
            <w:r>
              <w:t>Low</w:t>
            </w:r>
          </w:p>
        </w:tc>
      </w:tr>
      <w:tr w:rsidR="00A963E1" w:rsidRPr="00A963E1" w:rsidTr="00B47A14">
        <w:tc>
          <w:tcPr>
            <w:tcW w:w="779" w:type="dxa"/>
          </w:tcPr>
          <w:p w:rsidR="00A963E1" w:rsidRPr="00A963E1" w:rsidRDefault="00AB30AA" w:rsidP="00A963E1">
            <w:r>
              <w:t>2</w:t>
            </w:r>
          </w:p>
        </w:tc>
        <w:tc>
          <w:tcPr>
            <w:tcW w:w="1597" w:type="dxa"/>
          </w:tcPr>
          <w:p w:rsidR="00A963E1" w:rsidRPr="00A963E1" w:rsidRDefault="00F464F6" w:rsidP="00A963E1">
            <w:r>
              <w:t>15.5</w:t>
            </w:r>
            <w:r w:rsidR="004D519D">
              <w:t xml:space="preserve"> km</w:t>
            </w:r>
          </w:p>
        </w:tc>
        <w:tc>
          <w:tcPr>
            <w:tcW w:w="5954" w:type="dxa"/>
          </w:tcPr>
          <w:p w:rsidR="00A963E1" w:rsidRPr="00A963E1" w:rsidRDefault="00F464F6" w:rsidP="00F464F6">
            <w:r>
              <w:t>Gradient of up to 15 % for approx. 200m at Grindleton Brow</w:t>
            </w:r>
          </w:p>
        </w:tc>
        <w:tc>
          <w:tcPr>
            <w:tcW w:w="3231" w:type="dxa"/>
          </w:tcPr>
          <w:p w:rsidR="00A963E1" w:rsidRPr="00A963E1" w:rsidRDefault="00F464F6" w:rsidP="00F464F6">
            <w:r>
              <w:t xml:space="preserve">Tandem </w:t>
            </w:r>
            <w:r>
              <w:t>p</w:t>
            </w:r>
            <w:r>
              <w:t>airs should be prepare</w:t>
            </w:r>
            <w:r>
              <w:t>d to dismount and walk bikes to crest</w:t>
            </w:r>
          </w:p>
        </w:tc>
        <w:tc>
          <w:tcPr>
            <w:tcW w:w="1992" w:type="dxa"/>
          </w:tcPr>
          <w:p w:rsidR="00A963E1" w:rsidRPr="00A963E1" w:rsidRDefault="00684A32" w:rsidP="00A963E1">
            <w:r>
              <w:t>Low</w:t>
            </w:r>
          </w:p>
        </w:tc>
      </w:tr>
      <w:tr w:rsidR="00A963E1" w:rsidRPr="00A963E1" w:rsidTr="00B47A14">
        <w:tc>
          <w:tcPr>
            <w:tcW w:w="779" w:type="dxa"/>
          </w:tcPr>
          <w:p w:rsidR="00A963E1" w:rsidRPr="00A963E1" w:rsidRDefault="00AB30AA" w:rsidP="00A963E1">
            <w:r>
              <w:t>3</w:t>
            </w:r>
          </w:p>
        </w:tc>
        <w:tc>
          <w:tcPr>
            <w:tcW w:w="1597" w:type="dxa"/>
          </w:tcPr>
          <w:p w:rsidR="00A963E1" w:rsidRPr="00A963E1" w:rsidRDefault="00F464F6" w:rsidP="00A963E1">
            <w:r>
              <w:t>19.2 km</w:t>
            </w:r>
          </w:p>
        </w:tc>
        <w:tc>
          <w:tcPr>
            <w:tcW w:w="5954" w:type="dxa"/>
          </w:tcPr>
          <w:p w:rsidR="00A963E1" w:rsidRPr="00A963E1" w:rsidRDefault="00F464F6" w:rsidP="00684A32">
            <w:r>
              <w:t xml:space="preserve">Route meets very busy A59 Dual Carriageway with fast moving traffic. </w:t>
            </w:r>
          </w:p>
        </w:tc>
        <w:tc>
          <w:tcPr>
            <w:tcW w:w="3231" w:type="dxa"/>
          </w:tcPr>
          <w:p w:rsidR="00A963E1" w:rsidRPr="00A963E1" w:rsidRDefault="00F464F6" w:rsidP="004D519D">
            <w:r>
              <w:t>Do not join A59 but ride on cycle path/footpath</w:t>
            </w:r>
          </w:p>
        </w:tc>
        <w:tc>
          <w:tcPr>
            <w:tcW w:w="1992" w:type="dxa"/>
          </w:tcPr>
          <w:p w:rsidR="00A963E1" w:rsidRPr="00A963E1" w:rsidRDefault="00202B44" w:rsidP="00A963E1">
            <w:r>
              <w:t>Low/Medium</w:t>
            </w:r>
          </w:p>
        </w:tc>
      </w:tr>
      <w:tr w:rsidR="00A963E1" w:rsidRPr="00A963E1" w:rsidTr="00B47A14">
        <w:tc>
          <w:tcPr>
            <w:tcW w:w="779" w:type="dxa"/>
          </w:tcPr>
          <w:p w:rsidR="00A963E1" w:rsidRPr="00A963E1" w:rsidRDefault="00AB30AA" w:rsidP="00A963E1">
            <w:r>
              <w:t>4</w:t>
            </w:r>
          </w:p>
        </w:tc>
        <w:tc>
          <w:tcPr>
            <w:tcW w:w="1597" w:type="dxa"/>
          </w:tcPr>
          <w:p w:rsidR="00A963E1" w:rsidRPr="00A963E1" w:rsidRDefault="00202B44" w:rsidP="00A963E1">
            <w:r>
              <w:t>19.2- 20.0 km</w:t>
            </w:r>
          </w:p>
        </w:tc>
        <w:tc>
          <w:tcPr>
            <w:tcW w:w="5954" w:type="dxa"/>
          </w:tcPr>
          <w:p w:rsidR="00A963E1" w:rsidRPr="00A963E1" w:rsidRDefault="00202B44" w:rsidP="00344888">
            <w:r>
              <w:t>Cycle Path prone to mud and low over-hanging tree branches</w:t>
            </w:r>
          </w:p>
        </w:tc>
        <w:tc>
          <w:tcPr>
            <w:tcW w:w="3231" w:type="dxa"/>
          </w:tcPr>
          <w:p w:rsidR="00A963E1" w:rsidRPr="00A963E1" w:rsidRDefault="00202B44" w:rsidP="00FA6B20">
            <w:r>
              <w:t>Pilots to tell Stokers when to “duck” and take extra care on any parts of cycle-path that appear muddy. Dismount and walk if required. Tandems to maintain reasonable separation.</w:t>
            </w:r>
          </w:p>
        </w:tc>
        <w:tc>
          <w:tcPr>
            <w:tcW w:w="1992" w:type="dxa"/>
          </w:tcPr>
          <w:p w:rsidR="00A963E1" w:rsidRPr="00A963E1" w:rsidRDefault="00202B44" w:rsidP="00A963E1">
            <w:r>
              <w:t>Low</w:t>
            </w:r>
          </w:p>
        </w:tc>
      </w:tr>
      <w:tr w:rsidR="00344888" w:rsidRPr="00A963E1" w:rsidTr="00B47A14">
        <w:tc>
          <w:tcPr>
            <w:tcW w:w="779" w:type="dxa"/>
          </w:tcPr>
          <w:p w:rsidR="00344888" w:rsidRDefault="00344888" w:rsidP="00A963E1">
            <w:r>
              <w:t>5</w:t>
            </w:r>
          </w:p>
        </w:tc>
        <w:tc>
          <w:tcPr>
            <w:tcW w:w="1597" w:type="dxa"/>
          </w:tcPr>
          <w:p w:rsidR="00344888" w:rsidRDefault="00202B44" w:rsidP="00A963E1">
            <w:r>
              <w:t>24.8 km</w:t>
            </w:r>
          </w:p>
        </w:tc>
        <w:tc>
          <w:tcPr>
            <w:tcW w:w="5954" w:type="dxa"/>
          </w:tcPr>
          <w:p w:rsidR="00344888" w:rsidRDefault="00202B44" w:rsidP="00344888">
            <w:r>
              <w:t xml:space="preserve">Right turn into Duck Street/ </w:t>
            </w:r>
            <w:proofErr w:type="spellStart"/>
            <w:r>
              <w:t>Wellgate</w:t>
            </w:r>
            <w:proofErr w:type="spellEnd"/>
            <w:r>
              <w:t xml:space="preserve"> immediately after Tesco. Busy town centre ahead with vehicles and pedestrians.</w:t>
            </w:r>
          </w:p>
        </w:tc>
        <w:tc>
          <w:tcPr>
            <w:tcW w:w="3231" w:type="dxa"/>
          </w:tcPr>
          <w:p w:rsidR="00344888" w:rsidRPr="00344888" w:rsidRDefault="00202B44" w:rsidP="00FA6B20">
            <w:r>
              <w:t>Pull over and walk bikes across road if required. If right turn has been cycled, pull over and dismount on Duck Street. Do not cycle to Brioche café. Walk with appropriate pavement etiquette.</w:t>
            </w:r>
          </w:p>
        </w:tc>
        <w:tc>
          <w:tcPr>
            <w:tcW w:w="1992" w:type="dxa"/>
          </w:tcPr>
          <w:p w:rsidR="00344888" w:rsidRDefault="00202B44" w:rsidP="00A963E1">
            <w:r>
              <w:t>Low</w:t>
            </w:r>
          </w:p>
        </w:tc>
      </w:tr>
      <w:tr w:rsidR="00344888" w:rsidRPr="00A963E1" w:rsidTr="00B47A14">
        <w:tc>
          <w:tcPr>
            <w:tcW w:w="779" w:type="dxa"/>
          </w:tcPr>
          <w:p w:rsidR="00344888" w:rsidRPr="00A963E1" w:rsidRDefault="00344888" w:rsidP="00A963E1">
            <w:r>
              <w:t>6</w:t>
            </w:r>
          </w:p>
        </w:tc>
        <w:tc>
          <w:tcPr>
            <w:tcW w:w="1597" w:type="dxa"/>
          </w:tcPr>
          <w:p w:rsidR="00344888" w:rsidRPr="00A963E1" w:rsidRDefault="00202B44" w:rsidP="00A963E1">
            <w:r>
              <w:t>25.2 km</w:t>
            </w:r>
          </w:p>
        </w:tc>
        <w:tc>
          <w:tcPr>
            <w:tcW w:w="5954" w:type="dxa"/>
          </w:tcPr>
          <w:p w:rsidR="00344888" w:rsidRPr="00A963E1" w:rsidRDefault="00202B44" w:rsidP="0036080B">
            <w:r>
              <w:t>Leave Brioche Café and cycle slowly</w:t>
            </w:r>
            <w:r w:rsidR="00B47A14">
              <w:t>. Route crosses Waterloo Road</w:t>
            </w:r>
          </w:p>
        </w:tc>
        <w:tc>
          <w:tcPr>
            <w:tcW w:w="3231" w:type="dxa"/>
          </w:tcPr>
          <w:p w:rsidR="00344888" w:rsidRPr="00A963E1" w:rsidRDefault="00B47A14" w:rsidP="00A963E1">
            <w:r>
              <w:t>Extra care and vigilance. Expect lots of traffic and pedestrians who may step off pavement without warning. Bikes are quiet!</w:t>
            </w:r>
          </w:p>
        </w:tc>
        <w:tc>
          <w:tcPr>
            <w:tcW w:w="1992" w:type="dxa"/>
          </w:tcPr>
          <w:p w:rsidR="00344888" w:rsidRPr="00A963E1" w:rsidRDefault="00B47A14" w:rsidP="00A963E1">
            <w:r>
              <w:t>Low</w:t>
            </w:r>
          </w:p>
        </w:tc>
      </w:tr>
      <w:tr w:rsidR="0067783C" w:rsidRPr="00A963E1" w:rsidTr="00B47A14">
        <w:tc>
          <w:tcPr>
            <w:tcW w:w="779" w:type="dxa"/>
          </w:tcPr>
          <w:p w:rsidR="0067783C" w:rsidRDefault="0067783C" w:rsidP="00A963E1">
            <w:r>
              <w:t>7</w:t>
            </w:r>
          </w:p>
        </w:tc>
        <w:tc>
          <w:tcPr>
            <w:tcW w:w="1597" w:type="dxa"/>
          </w:tcPr>
          <w:p w:rsidR="0067783C" w:rsidRDefault="00B47A14" w:rsidP="00A963E1">
            <w:r>
              <w:t>28.0 km</w:t>
            </w:r>
          </w:p>
        </w:tc>
        <w:tc>
          <w:tcPr>
            <w:tcW w:w="5954" w:type="dxa"/>
          </w:tcPr>
          <w:p w:rsidR="0067783C" w:rsidRDefault="00B47A14" w:rsidP="0036080B">
            <w:r>
              <w:t xml:space="preserve">Offset crossroads at </w:t>
            </w:r>
            <w:r>
              <w:t>very busy A59 Dual Carriageway with fast moving traffic.</w:t>
            </w:r>
          </w:p>
        </w:tc>
        <w:tc>
          <w:tcPr>
            <w:tcW w:w="3231" w:type="dxa"/>
          </w:tcPr>
          <w:p w:rsidR="0067783C" w:rsidRDefault="00B47A14" w:rsidP="00A963E1">
            <w:r>
              <w:t>Do not cycle across A59 unless you are completely satisfied it is safe to do so and you can initiate a safe start</w:t>
            </w:r>
          </w:p>
        </w:tc>
        <w:tc>
          <w:tcPr>
            <w:tcW w:w="1992" w:type="dxa"/>
          </w:tcPr>
          <w:p w:rsidR="0067783C" w:rsidRDefault="00B47A14" w:rsidP="00A963E1">
            <w:r>
              <w:t>Medium</w:t>
            </w:r>
          </w:p>
        </w:tc>
      </w:tr>
      <w:tr w:rsidR="0067783C" w:rsidRPr="00A963E1" w:rsidTr="00B47A14">
        <w:tc>
          <w:tcPr>
            <w:tcW w:w="779" w:type="dxa"/>
          </w:tcPr>
          <w:p w:rsidR="0067783C" w:rsidRDefault="0067783C" w:rsidP="00A963E1">
            <w:r>
              <w:t>8</w:t>
            </w:r>
          </w:p>
        </w:tc>
        <w:tc>
          <w:tcPr>
            <w:tcW w:w="1597" w:type="dxa"/>
          </w:tcPr>
          <w:p w:rsidR="0067783C" w:rsidRDefault="00B47A14" w:rsidP="00A963E1">
            <w:r>
              <w:t>32 – 33.5 km</w:t>
            </w:r>
          </w:p>
        </w:tc>
        <w:tc>
          <w:tcPr>
            <w:tcW w:w="5954" w:type="dxa"/>
          </w:tcPr>
          <w:p w:rsidR="0067783C" w:rsidRDefault="00B47A14" w:rsidP="0036080B">
            <w:r>
              <w:t>Busy A671 Trunk Road</w:t>
            </w:r>
          </w:p>
        </w:tc>
        <w:tc>
          <w:tcPr>
            <w:tcW w:w="3231" w:type="dxa"/>
          </w:tcPr>
          <w:p w:rsidR="0067783C" w:rsidRDefault="00B47A14" w:rsidP="00A963E1">
            <w:r>
              <w:t xml:space="preserve">Extra care and vigilance. Keep well into left. Back riders to wear </w:t>
            </w:r>
            <w:proofErr w:type="spellStart"/>
            <w:r>
              <w:t>hi-viz</w:t>
            </w:r>
            <w:proofErr w:type="spellEnd"/>
          </w:p>
        </w:tc>
        <w:tc>
          <w:tcPr>
            <w:tcW w:w="1992" w:type="dxa"/>
          </w:tcPr>
          <w:p w:rsidR="0067783C" w:rsidRDefault="00B47A14" w:rsidP="00A963E1">
            <w:r>
              <w:t>Low</w:t>
            </w:r>
          </w:p>
        </w:tc>
      </w:tr>
      <w:tr w:rsidR="0067783C" w:rsidRPr="00A963E1" w:rsidTr="00B47A14">
        <w:tc>
          <w:tcPr>
            <w:tcW w:w="779" w:type="dxa"/>
          </w:tcPr>
          <w:p w:rsidR="0067783C" w:rsidRDefault="0067783C" w:rsidP="00A963E1">
            <w:r>
              <w:t>9</w:t>
            </w:r>
          </w:p>
        </w:tc>
        <w:tc>
          <w:tcPr>
            <w:tcW w:w="1597" w:type="dxa"/>
          </w:tcPr>
          <w:p w:rsidR="0067783C" w:rsidRDefault="00B47A14" w:rsidP="00A963E1">
            <w:r>
              <w:t>END</w:t>
            </w:r>
          </w:p>
        </w:tc>
        <w:tc>
          <w:tcPr>
            <w:tcW w:w="5954" w:type="dxa"/>
          </w:tcPr>
          <w:p w:rsidR="0067783C" w:rsidRDefault="00B47A14" w:rsidP="0036080B">
            <w:r>
              <w:t>End point – Spring Wood Picnic Site</w:t>
            </w:r>
          </w:p>
        </w:tc>
        <w:tc>
          <w:tcPr>
            <w:tcW w:w="3231" w:type="dxa"/>
          </w:tcPr>
          <w:p w:rsidR="0067783C" w:rsidRDefault="0067783C" w:rsidP="00A963E1"/>
        </w:tc>
        <w:tc>
          <w:tcPr>
            <w:tcW w:w="1992" w:type="dxa"/>
          </w:tcPr>
          <w:p w:rsidR="0067783C" w:rsidRDefault="0067783C" w:rsidP="00A963E1"/>
        </w:tc>
      </w:tr>
    </w:tbl>
    <w:p w:rsidR="00A963E1" w:rsidRDefault="00A963E1" w:rsidP="006C0B07">
      <w:pPr>
        <w:pStyle w:val="NoSpacing"/>
        <w:rPr>
          <w:rFonts w:ascii="Arial" w:hAnsi="Arial" w:cs="Arial"/>
          <w:sz w:val="20"/>
          <w:szCs w:val="20"/>
        </w:rPr>
      </w:pPr>
    </w:p>
    <w:p w:rsidR="00660251" w:rsidRDefault="00660251" w:rsidP="006C0B07">
      <w:pPr>
        <w:pStyle w:val="NoSpacing"/>
        <w:rPr>
          <w:rFonts w:ascii="Arial" w:hAnsi="Arial" w:cs="Arial"/>
          <w:sz w:val="20"/>
          <w:szCs w:val="20"/>
        </w:rPr>
      </w:pPr>
    </w:p>
    <w:p w:rsidR="00660251" w:rsidRDefault="00660251" w:rsidP="006C0B07">
      <w:pPr>
        <w:pStyle w:val="NoSpacing"/>
        <w:rPr>
          <w:rFonts w:ascii="Arial" w:hAnsi="Arial" w:cs="Arial"/>
          <w:sz w:val="20"/>
          <w:szCs w:val="20"/>
        </w:rPr>
      </w:pPr>
      <w:r>
        <w:rPr>
          <w:rFonts w:ascii="Arial" w:hAnsi="Arial" w:cs="Arial"/>
          <w:sz w:val="20"/>
          <w:szCs w:val="20"/>
        </w:rPr>
        <w:t>ELEVATION PROFILE</w:t>
      </w:r>
    </w:p>
    <w:p w:rsidR="00386434" w:rsidRDefault="00386434" w:rsidP="00FA6B20">
      <w:pPr>
        <w:pStyle w:val="NoSpacing"/>
        <w:rPr>
          <w:rFonts w:ascii="Arial" w:hAnsi="Arial" w:cs="Arial"/>
          <w:b/>
          <w:noProof/>
          <w:sz w:val="20"/>
          <w:szCs w:val="20"/>
          <w:lang w:eastAsia="en-GB"/>
        </w:rPr>
      </w:pPr>
    </w:p>
    <w:p w:rsidR="00B47A14" w:rsidRDefault="00B47A14" w:rsidP="00FA6B20">
      <w:pPr>
        <w:pStyle w:val="NoSpacing"/>
        <w:rPr>
          <w:rFonts w:ascii="Arial" w:hAnsi="Arial" w:cs="Arial"/>
          <w:b/>
          <w:sz w:val="20"/>
          <w:szCs w:val="20"/>
        </w:rPr>
      </w:pPr>
      <w:r>
        <w:rPr>
          <w:noProof/>
          <w:lang w:eastAsia="en-GB"/>
        </w:rPr>
        <w:drawing>
          <wp:inline distT="0" distB="0" distL="0" distR="0" wp14:anchorId="04335411" wp14:editId="10047339">
            <wp:extent cx="6016336" cy="367665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016336" cy="3676650"/>
                    </a:xfrm>
                    <a:prstGeom prst="rect">
                      <a:avLst/>
                    </a:prstGeom>
                  </pic:spPr>
                </pic:pic>
              </a:graphicData>
            </a:graphic>
          </wp:inline>
        </w:drawing>
      </w:r>
    </w:p>
    <w:p w:rsidR="00386434" w:rsidRDefault="00386434" w:rsidP="00FA6B20">
      <w:pPr>
        <w:pStyle w:val="NoSpacing"/>
        <w:rPr>
          <w:rFonts w:ascii="Arial" w:hAnsi="Arial" w:cs="Arial"/>
          <w:b/>
          <w:noProof/>
          <w:sz w:val="20"/>
          <w:szCs w:val="20"/>
          <w:lang w:eastAsia="en-GB"/>
        </w:rPr>
      </w:pPr>
    </w:p>
    <w:p w:rsidR="00B47A14" w:rsidRDefault="00B47A14" w:rsidP="00FA6B20">
      <w:pPr>
        <w:pStyle w:val="NoSpacing"/>
        <w:rPr>
          <w:rFonts w:ascii="Arial" w:hAnsi="Arial" w:cs="Arial"/>
          <w:b/>
          <w:noProof/>
          <w:sz w:val="20"/>
          <w:szCs w:val="20"/>
          <w:lang w:eastAsia="en-GB"/>
        </w:rPr>
      </w:pPr>
    </w:p>
    <w:p w:rsidR="00B47A14" w:rsidRDefault="00B47A14" w:rsidP="00FA6B20">
      <w:pPr>
        <w:pStyle w:val="NoSpacing"/>
        <w:rPr>
          <w:rFonts w:ascii="Arial" w:hAnsi="Arial" w:cs="Arial"/>
          <w:b/>
          <w:noProof/>
          <w:sz w:val="20"/>
          <w:szCs w:val="20"/>
          <w:lang w:eastAsia="en-GB"/>
        </w:rPr>
      </w:pPr>
    </w:p>
    <w:p w:rsidR="00B47A14" w:rsidRDefault="00B47A14" w:rsidP="00FA6B20">
      <w:pPr>
        <w:pStyle w:val="NoSpacing"/>
        <w:rPr>
          <w:rFonts w:ascii="Arial" w:hAnsi="Arial" w:cs="Arial"/>
          <w:b/>
          <w:noProof/>
          <w:sz w:val="20"/>
          <w:szCs w:val="20"/>
          <w:lang w:eastAsia="en-GB"/>
        </w:rPr>
      </w:pPr>
    </w:p>
    <w:p w:rsidR="00B47A14" w:rsidRDefault="00B47A14" w:rsidP="00FA6B20">
      <w:pPr>
        <w:pStyle w:val="NoSpacing"/>
        <w:rPr>
          <w:rFonts w:ascii="Arial" w:hAnsi="Arial" w:cs="Arial"/>
          <w:b/>
          <w:noProof/>
          <w:sz w:val="20"/>
          <w:szCs w:val="20"/>
          <w:lang w:eastAsia="en-GB"/>
        </w:rPr>
      </w:pPr>
    </w:p>
    <w:p w:rsidR="00B47A14" w:rsidRDefault="00B47A14" w:rsidP="00FA6B20">
      <w:pPr>
        <w:pStyle w:val="NoSpacing"/>
        <w:rPr>
          <w:rFonts w:ascii="Arial" w:hAnsi="Arial" w:cs="Arial"/>
          <w:b/>
          <w:noProof/>
          <w:sz w:val="20"/>
          <w:szCs w:val="20"/>
          <w:lang w:eastAsia="en-GB"/>
        </w:rPr>
      </w:pPr>
    </w:p>
    <w:p w:rsidR="00B47A14" w:rsidRDefault="00B47A14" w:rsidP="00FA6B20">
      <w:pPr>
        <w:pStyle w:val="NoSpacing"/>
        <w:rPr>
          <w:rFonts w:ascii="Arial" w:hAnsi="Arial" w:cs="Arial"/>
          <w:b/>
          <w:noProof/>
          <w:sz w:val="20"/>
          <w:szCs w:val="20"/>
          <w:lang w:eastAsia="en-GB"/>
        </w:rPr>
      </w:pPr>
    </w:p>
    <w:p w:rsidR="00B47A14" w:rsidRDefault="00B47A14" w:rsidP="00FA6B20">
      <w:pPr>
        <w:pStyle w:val="NoSpacing"/>
        <w:rPr>
          <w:rFonts w:ascii="Arial" w:hAnsi="Arial" w:cs="Arial"/>
          <w:b/>
          <w:noProof/>
          <w:sz w:val="20"/>
          <w:szCs w:val="20"/>
          <w:lang w:eastAsia="en-GB"/>
        </w:rPr>
      </w:pPr>
    </w:p>
    <w:p w:rsidR="00B47A14" w:rsidRDefault="00B47A14" w:rsidP="00FA6B20">
      <w:pPr>
        <w:pStyle w:val="NoSpacing"/>
        <w:rPr>
          <w:rFonts w:ascii="Arial" w:hAnsi="Arial" w:cs="Arial"/>
          <w:b/>
          <w:noProof/>
          <w:sz w:val="20"/>
          <w:szCs w:val="20"/>
          <w:lang w:eastAsia="en-GB"/>
        </w:rPr>
      </w:pPr>
    </w:p>
    <w:p w:rsidR="00B47A14" w:rsidRDefault="00B47A14" w:rsidP="00FA6B20">
      <w:pPr>
        <w:pStyle w:val="NoSpacing"/>
        <w:rPr>
          <w:rFonts w:ascii="Arial" w:hAnsi="Arial" w:cs="Arial"/>
          <w:b/>
          <w:noProof/>
          <w:sz w:val="20"/>
          <w:szCs w:val="20"/>
          <w:lang w:eastAsia="en-GB"/>
        </w:rPr>
      </w:pPr>
    </w:p>
    <w:p w:rsidR="00B47A14" w:rsidRDefault="00B47A14" w:rsidP="00FA6B20">
      <w:pPr>
        <w:pStyle w:val="NoSpacing"/>
        <w:rPr>
          <w:rFonts w:ascii="Arial" w:hAnsi="Arial" w:cs="Arial"/>
          <w:b/>
          <w:noProof/>
          <w:sz w:val="20"/>
          <w:szCs w:val="20"/>
          <w:lang w:eastAsia="en-GB"/>
        </w:rPr>
      </w:pPr>
    </w:p>
    <w:p w:rsidR="00B47A14" w:rsidRDefault="00B47A14" w:rsidP="00FA6B20">
      <w:pPr>
        <w:pStyle w:val="NoSpacing"/>
        <w:rPr>
          <w:rFonts w:ascii="Arial" w:hAnsi="Arial" w:cs="Arial"/>
          <w:b/>
          <w:noProof/>
          <w:sz w:val="20"/>
          <w:szCs w:val="20"/>
          <w:lang w:eastAsia="en-GB"/>
        </w:rPr>
      </w:pPr>
    </w:p>
    <w:p w:rsidR="00B47A14" w:rsidRDefault="00B47A14" w:rsidP="00FA6B20">
      <w:pPr>
        <w:pStyle w:val="NoSpacing"/>
        <w:rPr>
          <w:rFonts w:ascii="Arial" w:hAnsi="Arial" w:cs="Arial"/>
          <w:b/>
          <w:noProof/>
          <w:sz w:val="20"/>
          <w:szCs w:val="20"/>
          <w:lang w:eastAsia="en-GB"/>
        </w:rPr>
      </w:pPr>
    </w:p>
    <w:p w:rsidR="00B47A14" w:rsidRDefault="00B47A14" w:rsidP="00FA6B20">
      <w:pPr>
        <w:pStyle w:val="NoSpacing"/>
        <w:rPr>
          <w:rFonts w:ascii="Arial" w:hAnsi="Arial" w:cs="Arial"/>
          <w:b/>
          <w:noProof/>
          <w:sz w:val="20"/>
          <w:szCs w:val="20"/>
          <w:lang w:eastAsia="en-GB"/>
        </w:rPr>
      </w:pPr>
    </w:p>
    <w:p w:rsidR="00B47A14" w:rsidRDefault="00B47A14" w:rsidP="00FA6B20">
      <w:pPr>
        <w:pStyle w:val="NoSpacing"/>
        <w:rPr>
          <w:rFonts w:ascii="Arial" w:hAnsi="Arial" w:cs="Arial"/>
          <w:b/>
          <w:noProof/>
          <w:sz w:val="20"/>
          <w:szCs w:val="20"/>
          <w:lang w:eastAsia="en-GB"/>
        </w:rPr>
      </w:pPr>
    </w:p>
    <w:p w:rsidR="00B47A14" w:rsidRDefault="00B47A14" w:rsidP="00FA6B20">
      <w:pPr>
        <w:pStyle w:val="NoSpacing"/>
        <w:rPr>
          <w:rFonts w:ascii="Arial" w:hAnsi="Arial" w:cs="Arial"/>
          <w:b/>
          <w:noProof/>
          <w:sz w:val="20"/>
          <w:szCs w:val="20"/>
          <w:lang w:eastAsia="en-GB"/>
        </w:rPr>
      </w:pPr>
    </w:p>
    <w:p w:rsidR="00B47A14" w:rsidRDefault="00B47A14" w:rsidP="00FA6B20">
      <w:pPr>
        <w:pStyle w:val="NoSpacing"/>
        <w:rPr>
          <w:rFonts w:ascii="Arial" w:hAnsi="Arial" w:cs="Arial"/>
          <w:b/>
          <w:noProof/>
          <w:sz w:val="20"/>
          <w:szCs w:val="20"/>
          <w:lang w:eastAsia="en-GB"/>
        </w:rPr>
      </w:pPr>
    </w:p>
    <w:p w:rsidR="00B47A14" w:rsidRDefault="00B47A14" w:rsidP="00FA6B20">
      <w:pPr>
        <w:pStyle w:val="NoSpacing"/>
        <w:rPr>
          <w:rFonts w:ascii="Arial" w:hAnsi="Arial" w:cs="Arial"/>
          <w:b/>
          <w:noProof/>
          <w:sz w:val="20"/>
          <w:szCs w:val="20"/>
          <w:lang w:eastAsia="en-GB"/>
        </w:rPr>
      </w:pPr>
    </w:p>
    <w:p w:rsidR="00B47A14" w:rsidRDefault="00B47A14" w:rsidP="00FA6B20">
      <w:pPr>
        <w:pStyle w:val="NoSpacing"/>
        <w:rPr>
          <w:rFonts w:ascii="Arial" w:hAnsi="Arial" w:cs="Arial"/>
          <w:b/>
          <w:noProof/>
          <w:sz w:val="20"/>
          <w:szCs w:val="20"/>
          <w:lang w:eastAsia="en-GB"/>
        </w:rPr>
      </w:pPr>
    </w:p>
    <w:p w:rsidR="00B47A14" w:rsidRDefault="00B47A14" w:rsidP="00FA6B20">
      <w:pPr>
        <w:pStyle w:val="NoSpacing"/>
        <w:rPr>
          <w:rFonts w:ascii="Arial" w:hAnsi="Arial" w:cs="Arial"/>
          <w:b/>
          <w:noProof/>
          <w:sz w:val="20"/>
          <w:szCs w:val="20"/>
          <w:lang w:eastAsia="en-GB"/>
        </w:rPr>
      </w:pPr>
      <w:bookmarkStart w:id="0" w:name="_GoBack"/>
      <w:r>
        <w:rPr>
          <w:noProof/>
          <w:lang w:eastAsia="en-GB"/>
        </w:rPr>
        <w:lastRenderedPageBreak/>
        <w:drawing>
          <wp:inline distT="0" distB="0" distL="0" distR="0" wp14:anchorId="501817E1" wp14:editId="4758E635">
            <wp:extent cx="6288888" cy="731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288888" cy="7315200"/>
                    </a:xfrm>
                    <a:prstGeom prst="rect">
                      <a:avLst/>
                    </a:prstGeom>
                  </pic:spPr>
                </pic:pic>
              </a:graphicData>
            </a:graphic>
          </wp:inline>
        </w:drawing>
      </w:r>
      <w:bookmarkEnd w:id="0"/>
    </w:p>
    <w:p w:rsidR="00B47A14" w:rsidRDefault="00B47A14" w:rsidP="00FA6B20">
      <w:pPr>
        <w:pStyle w:val="NoSpacing"/>
        <w:rPr>
          <w:rFonts w:ascii="Arial" w:hAnsi="Arial" w:cs="Arial"/>
          <w:b/>
          <w:noProof/>
          <w:sz w:val="20"/>
          <w:szCs w:val="20"/>
          <w:lang w:eastAsia="en-GB"/>
        </w:rPr>
      </w:pPr>
    </w:p>
    <w:p w:rsidR="00B47A14" w:rsidRDefault="00B47A14" w:rsidP="00FA6B20">
      <w:pPr>
        <w:pStyle w:val="NoSpacing"/>
        <w:rPr>
          <w:rFonts w:ascii="Arial" w:hAnsi="Arial" w:cs="Arial"/>
          <w:b/>
          <w:noProof/>
          <w:sz w:val="20"/>
          <w:szCs w:val="20"/>
          <w:lang w:eastAsia="en-GB"/>
        </w:rPr>
      </w:pPr>
    </w:p>
    <w:p w:rsidR="00B47A14" w:rsidRDefault="00B47A14" w:rsidP="00FA6B20">
      <w:pPr>
        <w:pStyle w:val="NoSpacing"/>
        <w:rPr>
          <w:rFonts w:ascii="Arial" w:hAnsi="Arial" w:cs="Arial"/>
          <w:b/>
          <w:noProof/>
          <w:sz w:val="20"/>
          <w:szCs w:val="20"/>
          <w:lang w:eastAsia="en-GB"/>
        </w:rPr>
      </w:pPr>
    </w:p>
    <w:p w:rsidR="00B47A14" w:rsidRDefault="00B47A14" w:rsidP="00FA6B20">
      <w:pPr>
        <w:pStyle w:val="NoSpacing"/>
        <w:rPr>
          <w:rFonts w:ascii="Arial" w:hAnsi="Arial" w:cs="Arial"/>
          <w:b/>
          <w:sz w:val="20"/>
          <w:szCs w:val="20"/>
        </w:rPr>
      </w:pPr>
    </w:p>
    <w:p w:rsidR="00FA6B20" w:rsidRPr="00FA6B20" w:rsidRDefault="00FA6B20" w:rsidP="00FA6B20">
      <w:pPr>
        <w:pStyle w:val="NoSpacing"/>
        <w:rPr>
          <w:rFonts w:ascii="Arial" w:hAnsi="Arial" w:cs="Arial"/>
          <w:b/>
          <w:sz w:val="20"/>
          <w:szCs w:val="20"/>
        </w:rPr>
      </w:pPr>
      <w:r w:rsidRPr="00FA6B20">
        <w:rPr>
          <w:rFonts w:ascii="Arial" w:hAnsi="Arial" w:cs="Arial"/>
          <w:b/>
          <w:sz w:val="20"/>
          <w:szCs w:val="20"/>
        </w:rPr>
        <w:t>General risk assessment notes applicable to all rides</w:t>
      </w:r>
    </w:p>
    <w:p w:rsidR="00FA6B20" w:rsidRPr="00FA6B20" w:rsidRDefault="00FA6B20" w:rsidP="00FA6B20">
      <w:pPr>
        <w:pStyle w:val="NoSpacing"/>
        <w:rPr>
          <w:rFonts w:ascii="Arial" w:hAnsi="Arial" w:cs="Arial"/>
          <w:b/>
          <w:sz w:val="20"/>
          <w:szCs w:val="20"/>
        </w:rPr>
      </w:pPr>
    </w:p>
    <w:p w:rsidR="00FA6B20" w:rsidRDefault="00FA6B20" w:rsidP="00D23948">
      <w:pPr>
        <w:pStyle w:val="NoSpacing"/>
        <w:rPr>
          <w:rFonts w:ascii="Arial" w:hAnsi="Arial" w:cs="Arial"/>
          <w:sz w:val="20"/>
          <w:szCs w:val="20"/>
        </w:rPr>
      </w:pPr>
      <w:r w:rsidRPr="00FA6B20">
        <w:rPr>
          <w:rFonts w:ascii="Arial" w:hAnsi="Arial" w:cs="Arial"/>
          <w:sz w:val="20"/>
          <w:szCs w:val="20"/>
        </w:rPr>
        <w:t xml:space="preserve">All riders should be encouraged to take part in activities that are within their capabilities. </w:t>
      </w:r>
    </w:p>
    <w:p w:rsidR="00FA6B20" w:rsidRPr="00FA6B20" w:rsidRDefault="00FA6B20" w:rsidP="00FA6B20">
      <w:pPr>
        <w:pStyle w:val="NoSpacing"/>
        <w:ind w:left="1080"/>
        <w:rPr>
          <w:rFonts w:ascii="Arial" w:hAnsi="Arial" w:cs="Arial"/>
          <w:sz w:val="20"/>
          <w:szCs w:val="20"/>
        </w:rPr>
      </w:pPr>
    </w:p>
    <w:p w:rsidR="00FA6B20" w:rsidRDefault="00FA6B20" w:rsidP="00D23948">
      <w:pPr>
        <w:spacing w:after="0" w:line="240" w:lineRule="auto"/>
        <w:rPr>
          <w:rFonts w:ascii="Arial" w:hAnsi="Arial" w:cs="Arial"/>
          <w:sz w:val="20"/>
          <w:szCs w:val="20"/>
        </w:rPr>
      </w:pPr>
      <w:r w:rsidRPr="00FA6B20">
        <w:rPr>
          <w:rFonts w:ascii="Arial" w:hAnsi="Arial" w:cs="Arial"/>
          <w:sz w:val="20"/>
          <w:szCs w:val="20"/>
        </w:rPr>
        <w:t xml:space="preserve">All riders must wear a helmet. </w:t>
      </w:r>
    </w:p>
    <w:p w:rsidR="00FA6B20" w:rsidRPr="00FA6B20" w:rsidRDefault="00FA6B20" w:rsidP="00FA6B20">
      <w:pPr>
        <w:spacing w:after="0" w:line="240" w:lineRule="auto"/>
        <w:ind w:left="1080"/>
        <w:rPr>
          <w:rFonts w:ascii="Arial" w:hAnsi="Arial" w:cs="Arial"/>
          <w:sz w:val="20"/>
          <w:szCs w:val="20"/>
        </w:rPr>
      </w:pPr>
    </w:p>
    <w:p w:rsidR="00FA6B20" w:rsidRDefault="00FA6B20" w:rsidP="00D23948">
      <w:pPr>
        <w:spacing w:after="0" w:line="240" w:lineRule="auto"/>
        <w:rPr>
          <w:rFonts w:ascii="Arial" w:hAnsi="Arial" w:cs="Arial"/>
          <w:sz w:val="20"/>
          <w:szCs w:val="20"/>
        </w:rPr>
      </w:pPr>
      <w:r w:rsidRPr="00FA6B20">
        <w:rPr>
          <w:rFonts w:ascii="Arial" w:hAnsi="Arial" w:cs="Arial"/>
          <w:sz w:val="20"/>
          <w:szCs w:val="20"/>
        </w:rPr>
        <w:t xml:space="preserve">High </w:t>
      </w:r>
      <w:proofErr w:type="gramStart"/>
      <w:r w:rsidRPr="00FA6B20">
        <w:rPr>
          <w:rFonts w:ascii="Arial" w:hAnsi="Arial" w:cs="Arial"/>
          <w:sz w:val="20"/>
          <w:szCs w:val="20"/>
        </w:rPr>
        <w:t>vis</w:t>
      </w:r>
      <w:proofErr w:type="gramEnd"/>
      <w:r w:rsidRPr="00FA6B20">
        <w:rPr>
          <w:rFonts w:ascii="Arial" w:hAnsi="Arial" w:cs="Arial"/>
          <w:sz w:val="20"/>
          <w:szCs w:val="20"/>
        </w:rPr>
        <w:t xml:space="preserve"> clothing to be considered for road riding</w:t>
      </w:r>
      <w:r>
        <w:rPr>
          <w:rFonts w:ascii="Arial" w:hAnsi="Arial" w:cs="Arial"/>
          <w:sz w:val="20"/>
          <w:szCs w:val="20"/>
        </w:rPr>
        <w:t>.</w:t>
      </w:r>
    </w:p>
    <w:p w:rsidR="00FA6B20" w:rsidRPr="00FA6B20" w:rsidRDefault="00FA6B20" w:rsidP="00FA6B20">
      <w:pPr>
        <w:spacing w:after="0" w:line="240" w:lineRule="auto"/>
        <w:ind w:left="1080"/>
        <w:rPr>
          <w:rFonts w:ascii="Arial" w:hAnsi="Arial" w:cs="Arial"/>
          <w:sz w:val="20"/>
          <w:szCs w:val="20"/>
        </w:rPr>
      </w:pPr>
    </w:p>
    <w:p w:rsidR="00FA6B20" w:rsidRDefault="00FA6B20" w:rsidP="00D23948">
      <w:pPr>
        <w:spacing w:after="0" w:line="240" w:lineRule="auto"/>
        <w:rPr>
          <w:rFonts w:ascii="Arial" w:hAnsi="Arial" w:cs="Arial"/>
          <w:sz w:val="20"/>
          <w:szCs w:val="20"/>
        </w:rPr>
      </w:pPr>
      <w:r w:rsidRPr="00FA6B20">
        <w:rPr>
          <w:rFonts w:ascii="Arial" w:hAnsi="Arial" w:cs="Arial"/>
          <w:sz w:val="20"/>
          <w:szCs w:val="20"/>
        </w:rPr>
        <w:t>The session leader should have checked the leader pack as per insert and have leader pack with them at all times. This must include first aid.</w:t>
      </w:r>
    </w:p>
    <w:p w:rsidR="00FA6B20" w:rsidRPr="00FA6B20" w:rsidRDefault="00FA6B20" w:rsidP="00FA6B20">
      <w:pPr>
        <w:spacing w:after="0" w:line="240" w:lineRule="auto"/>
        <w:ind w:left="1080"/>
        <w:rPr>
          <w:rFonts w:ascii="Arial" w:hAnsi="Arial" w:cs="Arial"/>
          <w:sz w:val="20"/>
          <w:szCs w:val="20"/>
        </w:rPr>
      </w:pPr>
    </w:p>
    <w:p w:rsidR="00FA6B20" w:rsidRDefault="00FA6B20" w:rsidP="00D23948">
      <w:pPr>
        <w:spacing w:after="0" w:line="240" w:lineRule="auto"/>
        <w:rPr>
          <w:rFonts w:ascii="Arial" w:hAnsi="Arial" w:cs="Arial"/>
          <w:sz w:val="20"/>
          <w:szCs w:val="20"/>
        </w:rPr>
      </w:pPr>
      <w:proofErr w:type="gramStart"/>
      <w:r w:rsidRPr="00FA6B20">
        <w:rPr>
          <w:rFonts w:ascii="Arial" w:hAnsi="Arial" w:cs="Arial"/>
          <w:sz w:val="20"/>
          <w:szCs w:val="20"/>
        </w:rPr>
        <w:t>Sun protection and water advisable to be carried.</w:t>
      </w:r>
      <w:proofErr w:type="gramEnd"/>
    </w:p>
    <w:p w:rsidR="00FA6B20" w:rsidRPr="00FA6B20" w:rsidRDefault="00FA6B20" w:rsidP="00FA6B20">
      <w:pPr>
        <w:spacing w:after="0" w:line="240" w:lineRule="auto"/>
        <w:ind w:left="1080"/>
        <w:rPr>
          <w:rFonts w:ascii="Arial" w:hAnsi="Arial" w:cs="Arial"/>
          <w:sz w:val="20"/>
          <w:szCs w:val="20"/>
        </w:rPr>
      </w:pPr>
    </w:p>
    <w:p w:rsidR="00FA6B20" w:rsidRDefault="00FA6B20" w:rsidP="00D23948">
      <w:pPr>
        <w:spacing w:after="0" w:line="240" w:lineRule="auto"/>
        <w:rPr>
          <w:rFonts w:ascii="Arial" w:hAnsi="Arial" w:cs="Arial"/>
          <w:sz w:val="20"/>
          <w:szCs w:val="20"/>
        </w:rPr>
      </w:pPr>
      <w:r w:rsidRPr="00FA6B20">
        <w:rPr>
          <w:rFonts w:ascii="Arial" w:hAnsi="Arial" w:cs="Arial"/>
          <w:sz w:val="20"/>
          <w:szCs w:val="20"/>
        </w:rPr>
        <w:t>For exposed routes or winter rides suitable clothing is essential along with spare water or windproof items</w:t>
      </w:r>
      <w:r>
        <w:rPr>
          <w:rFonts w:ascii="Arial" w:hAnsi="Arial" w:cs="Arial"/>
          <w:sz w:val="20"/>
          <w:szCs w:val="20"/>
        </w:rPr>
        <w:t>.</w:t>
      </w:r>
    </w:p>
    <w:p w:rsidR="00FA6B20" w:rsidRPr="00FA6B20" w:rsidRDefault="00FA6B20" w:rsidP="00FA6B20">
      <w:pPr>
        <w:spacing w:after="0" w:line="240" w:lineRule="auto"/>
        <w:ind w:left="1080"/>
        <w:rPr>
          <w:rFonts w:ascii="Arial" w:hAnsi="Arial" w:cs="Arial"/>
          <w:sz w:val="20"/>
          <w:szCs w:val="20"/>
        </w:rPr>
      </w:pPr>
    </w:p>
    <w:p w:rsidR="00FA6B20" w:rsidRDefault="00FA6B20" w:rsidP="00D23948">
      <w:pPr>
        <w:spacing w:after="0" w:line="240" w:lineRule="auto"/>
        <w:rPr>
          <w:rFonts w:ascii="Arial" w:hAnsi="Arial" w:cs="Arial"/>
          <w:sz w:val="20"/>
          <w:szCs w:val="20"/>
        </w:rPr>
      </w:pPr>
      <w:r w:rsidRPr="00FA6B20">
        <w:rPr>
          <w:rFonts w:ascii="Arial" w:hAnsi="Arial" w:cs="Arial"/>
          <w:sz w:val="20"/>
          <w:szCs w:val="20"/>
        </w:rPr>
        <w:t>All ride leaders should familiarise themselves with the contents of the ride leader pack specifically tools, spares, first aid and survival equip.</w:t>
      </w:r>
    </w:p>
    <w:p w:rsidR="00FA6B20" w:rsidRPr="00FA6B20" w:rsidRDefault="00FA6B20" w:rsidP="00FA6B20">
      <w:pPr>
        <w:spacing w:after="0" w:line="240" w:lineRule="auto"/>
        <w:ind w:left="1080"/>
        <w:rPr>
          <w:rFonts w:ascii="Arial" w:hAnsi="Arial" w:cs="Arial"/>
          <w:sz w:val="20"/>
          <w:szCs w:val="20"/>
        </w:rPr>
      </w:pPr>
    </w:p>
    <w:p w:rsidR="00FA6B20" w:rsidRPr="00FA6B20" w:rsidRDefault="00FA6B20" w:rsidP="00D23948">
      <w:pPr>
        <w:spacing w:after="0" w:line="240" w:lineRule="auto"/>
        <w:rPr>
          <w:rFonts w:ascii="Arial" w:hAnsi="Arial" w:cs="Arial"/>
          <w:sz w:val="20"/>
          <w:szCs w:val="20"/>
        </w:rPr>
      </w:pPr>
      <w:r w:rsidRPr="00FA6B20">
        <w:rPr>
          <w:rFonts w:ascii="Arial" w:hAnsi="Arial" w:cs="Arial"/>
          <w:sz w:val="20"/>
          <w:szCs w:val="20"/>
        </w:rPr>
        <w:t>Ride leader should carry suitable navigation aids and check route assessment before commencing ride.</w:t>
      </w:r>
    </w:p>
    <w:p w:rsidR="00FA6B20" w:rsidRPr="00FA6B20" w:rsidRDefault="00FA6B20" w:rsidP="00FA6B20">
      <w:pPr>
        <w:spacing w:after="0" w:line="240" w:lineRule="auto"/>
        <w:rPr>
          <w:rFonts w:ascii="Arial" w:hAnsi="Arial" w:cs="Arial"/>
          <w:sz w:val="20"/>
          <w:szCs w:val="20"/>
        </w:rPr>
      </w:pPr>
    </w:p>
    <w:p w:rsidR="00CD7415" w:rsidRPr="00A76622" w:rsidRDefault="00CD7415" w:rsidP="006C0B07">
      <w:pPr>
        <w:pStyle w:val="NoSpacing"/>
        <w:rPr>
          <w:rFonts w:ascii="Arial" w:hAnsi="Arial" w:cs="Arial"/>
          <w:sz w:val="20"/>
          <w:szCs w:val="20"/>
        </w:rPr>
      </w:pPr>
    </w:p>
    <w:sectPr w:rsidR="00CD7415" w:rsidRPr="00A76622" w:rsidSect="008444D6">
      <w:pgSz w:w="16838" w:h="11906" w:orient="landscape"/>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20DA"/>
    <w:multiLevelType w:val="hybridMultilevel"/>
    <w:tmpl w:val="1CEE4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ED3A67"/>
    <w:multiLevelType w:val="hybridMultilevel"/>
    <w:tmpl w:val="87625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48364E"/>
    <w:multiLevelType w:val="hybridMultilevel"/>
    <w:tmpl w:val="3DA08E74"/>
    <w:lvl w:ilvl="0" w:tplc="05B0912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364D01"/>
    <w:multiLevelType w:val="hybridMultilevel"/>
    <w:tmpl w:val="E040774A"/>
    <w:lvl w:ilvl="0" w:tplc="05B0912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8B3E32"/>
    <w:multiLevelType w:val="hybridMultilevel"/>
    <w:tmpl w:val="88242E48"/>
    <w:lvl w:ilvl="0" w:tplc="05B0912E">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C5A07BA"/>
    <w:multiLevelType w:val="hybridMultilevel"/>
    <w:tmpl w:val="3D065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6527F64"/>
    <w:multiLevelType w:val="hybridMultilevel"/>
    <w:tmpl w:val="F14CB052"/>
    <w:lvl w:ilvl="0" w:tplc="05B0912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AC1"/>
    <w:rsid w:val="00065A58"/>
    <w:rsid w:val="000B5FBE"/>
    <w:rsid w:val="001B7BCB"/>
    <w:rsid w:val="00201F10"/>
    <w:rsid w:val="00202B44"/>
    <w:rsid w:val="002322C4"/>
    <w:rsid w:val="00252D85"/>
    <w:rsid w:val="00344888"/>
    <w:rsid w:val="0034656F"/>
    <w:rsid w:val="0036080B"/>
    <w:rsid w:val="00386434"/>
    <w:rsid w:val="003D5623"/>
    <w:rsid w:val="00431AC1"/>
    <w:rsid w:val="00453D73"/>
    <w:rsid w:val="004C12BA"/>
    <w:rsid w:val="004D519D"/>
    <w:rsid w:val="00575875"/>
    <w:rsid w:val="00601A86"/>
    <w:rsid w:val="006118B1"/>
    <w:rsid w:val="00660251"/>
    <w:rsid w:val="0067783C"/>
    <w:rsid w:val="00684A32"/>
    <w:rsid w:val="006C0B07"/>
    <w:rsid w:val="006D6FDE"/>
    <w:rsid w:val="0076193A"/>
    <w:rsid w:val="00834A59"/>
    <w:rsid w:val="008444D6"/>
    <w:rsid w:val="008739F2"/>
    <w:rsid w:val="008E37CC"/>
    <w:rsid w:val="0093498F"/>
    <w:rsid w:val="00963475"/>
    <w:rsid w:val="009803F9"/>
    <w:rsid w:val="009905C4"/>
    <w:rsid w:val="009D6BD8"/>
    <w:rsid w:val="009F44FD"/>
    <w:rsid w:val="00A1624E"/>
    <w:rsid w:val="00A2614A"/>
    <w:rsid w:val="00A31A70"/>
    <w:rsid w:val="00A76622"/>
    <w:rsid w:val="00A963E1"/>
    <w:rsid w:val="00AA0765"/>
    <w:rsid w:val="00AB30AA"/>
    <w:rsid w:val="00B47A14"/>
    <w:rsid w:val="00B85B6D"/>
    <w:rsid w:val="00BC0D51"/>
    <w:rsid w:val="00C86BEC"/>
    <w:rsid w:val="00C94E33"/>
    <w:rsid w:val="00CA0632"/>
    <w:rsid w:val="00CD7415"/>
    <w:rsid w:val="00CE6C35"/>
    <w:rsid w:val="00D23948"/>
    <w:rsid w:val="00D422B6"/>
    <w:rsid w:val="00D93845"/>
    <w:rsid w:val="00DB6D27"/>
    <w:rsid w:val="00E6156F"/>
    <w:rsid w:val="00E91241"/>
    <w:rsid w:val="00F221A8"/>
    <w:rsid w:val="00F464F6"/>
    <w:rsid w:val="00F721AF"/>
    <w:rsid w:val="00FA6B20"/>
    <w:rsid w:val="00FC3A30"/>
    <w:rsid w:val="00FF6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1AC1"/>
    <w:pPr>
      <w:ind w:left="720"/>
      <w:contextualSpacing/>
    </w:pPr>
  </w:style>
  <w:style w:type="paragraph" w:styleId="NoSpacing">
    <w:name w:val="No Spacing"/>
    <w:uiPriority w:val="1"/>
    <w:qFormat/>
    <w:rsid w:val="006C0B07"/>
    <w:pPr>
      <w:spacing w:after="0" w:line="240" w:lineRule="auto"/>
    </w:pPr>
  </w:style>
  <w:style w:type="paragraph" w:styleId="BalloonText">
    <w:name w:val="Balloon Text"/>
    <w:basedOn w:val="Normal"/>
    <w:link w:val="BalloonTextChar"/>
    <w:uiPriority w:val="99"/>
    <w:semiHidden/>
    <w:unhideWhenUsed/>
    <w:rsid w:val="00FC3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A30"/>
    <w:rPr>
      <w:rFonts w:ascii="Tahoma" w:hAnsi="Tahoma" w:cs="Tahoma"/>
      <w:sz w:val="16"/>
      <w:szCs w:val="16"/>
    </w:rPr>
  </w:style>
  <w:style w:type="table" w:customStyle="1" w:styleId="TableGrid1">
    <w:name w:val="Table Grid1"/>
    <w:basedOn w:val="TableNormal"/>
    <w:next w:val="TableGrid"/>
    <w:uiPriority w:val="59"/>
    <w:rsid w:val="00A96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58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1AC1"/>
    <w:pPr>
      <w:ind w:left="720"/>
      <w:contextualSpacing/>
    </w:pPr>
  </w:style>
  <w:style w:type="paragraph" w:styleId="NoSpacing">
    <w:name w:val="No Spacing"/>
    <w:uiPriority w:val="1"/>
    <w:qFormat/>
    <w:rsid w:val="006C0B07"/>
    <w:pPr>
      <w:spacing w:after="0" w:line="240" w:lineRule="auto"/>
    </w:pPr>
  </w:style>
  <w:style w:type="paragraph" w:styleId="BalloonText">
    <w:name w:val="Balloon Text"/>
    <w:basedOn w:val="Normal"/>
    <w:link w:val="BalloonTextChar"/>
    <w:uiPriority w:val="99"/>
    <w:semiHidden/>
    <w:unhideWhenUsed/>
    <w:rsid w:val="00FC3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A30"/>
    <w:rPr>
      <w:rFonts w:ascii="Tahoma" w:hAnsi="Tahoma" w:cs="Tahoma"/>
      <w:sz w:val="16"/>
      <w:szCs w:val="16"/>
    </w:rPr>
  </w:style>
  <w:style w:type="table" w:customStyle="1" w:styleId="TableGrid1">
    <w:name w:val="Table Grid1"/>
    <w:basedOn w:val="TableNormal"/>
    <w:next w:val="TableGrid"/>
    <w:uiPriority w:val="59"/>
    <w:rsid w:val="00A96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58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60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Harle</dc:creator>
  <cp:lastModifiedBy>PMS</cp:lastModifiedBy>
  <cp:revision>3</cp:revision>
  <dcterms:created xsi:type="dcterms:W3CDTF">2019-08-08T09:00:00Z</dcterms:created>
  <dcterms:modified xsi:type="dcterms:W3CDTF">2019-08-08T09:51:00Z</dcterms:modified>
</cp:coreProperties>
</file>