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D3740" w14:textId="7F5AC405" w:rsidR="00FD2A2D" w:rsidRDefault="001B036D" w:rsidP="00357611">
      <w:pPr>
        <w:spacing w:after="0" w:line="240" w:lineRule="auto"/>
        <w:rPr>
          <w:rFonts w:ascii="Arial" w:hAnsi="Arial" w:cs="Arial"/>
          <w:sz w:val="36"/>
          <w:szCs w:val="36"/>
        </w:rPr>
      </w:pPr>
      <w:r>
        <w:rPr>
          <w:rFonts w:ascii="Arial" w:hAnsi="Arial" w:cs="Arial"/>
          <w:sz w:val="36"/>
          <w:szCs w:val="36"/>
        </w:rPr>
        <w:t xml:space="preserve">Tandem Trekkers </w:t>
      </w:r>
      <w:r w:rsidR="00DB78E3">
        <w:rPr>
          <w:rFonts w:ascii="Arial" w:hAnsi="Arial" w:cs="Arial"/>
          <w:sz w:val="36"/>
          <w:szCs w:val="36"/>
        </w:rPr>
        <w:t>General Data Protection Regulations [GDPR] policy</w:t>
      </w:r>
    </w:p>
    <w:p w14:paraId="1E9D3F22" w14:textId="2216796C" w:rsidR="001B036D" w:rsidRDefault="00DB78E3" w:rsidP="00357611">
      <w:pPr>
        <w:spacing w:after="0" w:line="240" w:lineRule="auto"/>
        <w:rPr>
          <w:rFonts w:ascii="Arial" w:hAnsi="Arial" w:cs="Arial"/>
          <w:sz w:val="36"/>
          <w:szCs w:val="36"/>
        </w:rPr>
      </w:pPr>
      <w:r>
        <w:rPr>
          <w:rFonts w:ascii="Arial" w:hAnsi="Arial" w:cs="Arial"/>
          <w:sz w:val="36"/>
          <w:szCs w:val="36"/>
        </w:rPr>
        <w:t>(Reviewed 08/03/2020)</w:t>
      </w:r>
    </w:p>
    <w:p w14:paraId="533CEB44" w14:textId="77777777" w:rsidR="00DB78E3" w:rsidRDefault="00DB78E3" w:rsidP="00357611">
      <w:pPr>
        <w:spacing w:after="0" w:line="240" w:lineRule="auto"/>
        <w:rPr>
          <w:rFonts w:ascii="Arial" w:hAnsi="Arial" w:cs="Arial"/>
          <w:sz w:val="36"/>
          <w:szCs w:val="36"/>
        </w:rPr>
      </w:pPr>
    </w:p>
    <w:p w14:paraId="118BCDA1" w14:textId="77777777" w:rsidR="00987CB6" w:rsidRPr="00BE2BDD" w:rsidRDefault="001B036D" w:rsidP="00987CB6">
      <w:pPr>
        <w:spacing w:after="0" w:line="240" w:lineRule="auto"/>
        <w:rPr>
          <w:rFonts w:ascii="Arial" w:hAnsi="Arial" w:cs="Arial"/>
          <w:sz w:val="28"/>
          <w:szCs w:val="28"/>
        </w:rPr>
      </w:pPr>
      <w:r>
        <w:rPr>
          <w:rFonts w:ascii="Arial" w:hAnsi="Arial" w:cs="Arial"/>
          <w:sz w:val="28"/>
          <w:szCs w:val="28"/>
        </w:rPr>
        <w:t>Overview</w:t>
      </w:r>
    </w:p>
    <w:p w14:paraId="3B5C4E8A" w14:textId="24728D28" w:rsidR="00453395" w:rsidRDefault="001B036D" w:rsidP="00A51F07">
      <w:pPr>
        <w:spacing w:after="0" w:line="240" w:lineRule="auto"/>
        <w:ind w:left="720"/>
        <w:rPr>
          <w:rFonts w:ascii="Arial" w:hAnsi="Arial" w:cs="Arial"/>
          <w:sz w:val="24"/>
          <w:szCs w:val="24"/>
        </w:rPr>
      </w:pPr>
      <w:r>
        <w:rPr>
          <w:rFonts w:ascii="Arial" w:hAnsi="Arial" w:cs="Arial"/>
          <w:sz w:val="24"/>
          <w:szCs w:val="24"/>
        </w:rPr>
        <w:t>Charities have had to comply</w:t>
      </w:r>
      <w:r w:rsidR="00406C69">
        <w:rPr>
          <w:rFonts w:ascii="Arial" w:hAnsi="Arial" w:cs="Arial"/>
          <w:sz w:val="24"/>
          <w:szCs w:val="24"/>
        </w:rPr>
        <w:t xml:space="preserve"> </w:t>
      </w:r>
      <w:r>
        <w:rPr>
          <w:rFonts w:ascii="Arial" w:hAnsi="Arial" w:cs="Arial"/>
          <w:sz w:val="24"/>
          <w:szCs w:val="24"/>
        </w:rPr>
        <w:t>with data protection legi</w:t>
      </w:r>
      <w:r w:rsidR="00406C69">
        <w:rPr>
          <w:rFonts w:ascii="Arial" w:hAnsi="Arial" w:cs="Arial"/>
          <w:sz w:val="24"/>
          <w:szCs w:val="24"/>
        </w:rPr>
        <w:t>slation for over thirty years. This is to protect individuals and ensure that their data is only used for</w:t>
      </w:r>
      <w:r w:rsidR="00A51F07">
        <w:rPr>
          <w:rFonts w:ascii="Arial" w:hAnsi="Arial" w:cs="Arial"/>
          <w:sz w:val="24"/>
          <w:szCs w:val="24"/>
        </w:rPr>
        <w:t xml:space="preserve"> </w:t>
      </w:r>
      <w:r w:rsidR="0097068B">
        <w:rPr>
          <w:rFonts w:ascii="Arial" w:hAnsi="Arial" w:cs="Arial"/>
          <w:sz w:val="24"/>
          <w:szCs w:val="24"/>
        </w:rPr>
        <w:t xml:space="preserve">appropriate </w:t>
      </w:r>
      <w:r w:rsidR="00A51F07">
        <w:rPr>
          <w:rFonts w:ascii="Arial" w:hAnsi="Arial" w:cs="Arial"/>
          <w:sz w:val="24"/>
          <w:szCs w:val="24"/>
        </w:rPr>
        <w:t>purposes</w:t>
      </w:r>
      <w:r w:rsidR="0097068B">
        <w:rPr>
          <w:rFonts w:ascii="Arial" w:hAnsi="Arial" w:cs="Arial"/>
          <w:sz w:val="24"/>
          <w:szCs w:val="24"/>
        </w:rPr>
        <w:t xml:space="preserve">.  </w:t>
      </w:r>
      <w:r w:rsidR="00527402">
        <w:rPr>
          <w:rFonts w:ascii="Arial" w:hAnsi="Arial" w:cs="Arial"/>
          <w:sz w:val="24"/>
          <w:szCs w:val="24"/>
        </w:rPr>
        <w:t xml:space="preserve">It also ensures that </w:t>
      </w:r>
      <w:r w:rsidR="00406C69">
        <w:rPr>
          <w:rFonts w:ascii="Arial" w:hAnsi="Arial" w:cs="Arial"/>
          <w:sz w:val="24"/>
          <w:szCs w:val="24"/>
        </w:rPr>
        <w:t>personal information will be held securely and confidentially.</w:t>
      </w:r>
      <w:r w:rsidR="00517FA6">
        <w:rPr>
          <w:rFonts w:ascii="Arial" w:hAnsi="Arial" w:cs="Arial"/>
          <w:sz w:val="24"/>
          <w:szCs w:val="24"/>
        </w:rPr>
        <w:t xml:space="preserve"> </w:t>
      </w:r>
      <w:r w:rsidR="0097068B">
        <w:rPr>
          <w:rFonts w:ascii="Arial" w:hAnsi="Arial" w:cs="Arial"/>
          <w:sz w:val="24"/>
          <w:szCs w:val="24"/>
        </w:rPr>
        <w:t xml:space="preserve">With this in mind </w:t>
      </w:r>
      <w:r w:rsidR="00517FA6">
        <w:rPr>
          <w:rFonts w:ascii="Arial" w:hAnsi="Arial" w:cs="Arial"/>
          <w:sz w:val="24"/>
          <w:szCs w:val="24"/>
        </w:rPr>
        <w:t>Tandem Trekkers needs to ensure its activities conform to the gene</w:t>
      </w:r>
      <w:r w:rsidR="007B702C">
        <w:rPr>
          <w:rFonts w:ascii="Arial" w:hAnsi="Arial" w:cs="Arial"/>
          <w:sz w:val="24"/>
          <w:szCs w:val="24"/>
        </w:rPr>
        <w:t>ral data protection regulations [GDPR]</w:t>
      </w:r>
      <w:r w:rsidR="00396AA8">
        <w:rPr>
          <w:rFonts w:ascii="Arial" w:hAnsi="Arial" w:cs="Arial"/>
          <w:sz w:val="24"/>
          <w:szCs w:val="24"/>
        </w:rPr>
        <w:t xml:space="preserve"> from 2018</w:t>
      </w:r>
      <w:r w:rsidR="007B702C">
        <w:rPr>
          <w:rFonts w:ascii="Arial" w:hAnsi="Arial" w:cs="Arial"/>
          <w:sz w:val="24"/>
          <w:szCs w:val="24"/>
        </w:rPr>
        <w:t>.</w:t>
      </w:r>
    </w:p>
    <w:p w14:paraId="4E856D85" w14:textId="77777777" w:rsidR="00B13D10" w:rsidRDefault="00B13D10" w:rsidP="00DB78E3">
      <w:pPr>
        <w:spacing w:after="0" w:line="240" w:lineRule="auto"/>
        <w:rPr>
          <w:rFonts w:ascii="Arial" w:hAnsi="Arial" w:cs="Arial"/>
          <w:sz w:val="24"/>
          <w:szCs w:val="24"/>
        </w:rPr>
      </w:pPr>
    </w:p>
    <w:p w14:paraId="6FC75743" w14:textId="77777777" w:rsidR="00B13D10" w:rsidRPr="00B13D10" w:rsidRDefault="00B13D10" w:rsidP="00B13D10">
      <w:pPr>
        <w:spacing w:after="0" w:line="240" w:lineRule="auto"/>
        <w:rPr>
          <w:rFonts w:ascii="Arial" w:hAnsi="Arial" w:cs="Arial"/>
          <w:sz w:val="28"/>
          <w:szCs w:val="28"/>
        </w:rPr>
      </w:pPr>
      <w:r w:rsidRPr="00B13D10">
        <w:rPr>
          <w:rFonts w:ascii="Arial" w:hAnsi="Arial" w:cs="Arial"/>
          <w:sz w:val="28"/>
          <w:szCs w:val="28"/>
        </w:rPr>
        <w:t>Some relevant Terms</w:t>
      </w:r>
    </w:p>
    <w:p w14:paraId="34A3C3DD" w14:textId="3408AE0B" w:rsidR="00B13D10" w:rsidRDefault="00B13D10" w:rsidP="00DB78E3">
      <w:pPr>
        <w:spacing w:after="0" w:line="240" w:lineRule="auto"/>
        <w:ind w:left="720"/>
        <w:rPr>
          <w:rFonts w:ascii="Arial" w:hAnsi="Arial" w:cs="Arial"/>
          <w:sz w:val="24"/>
          <w:szCs w:val="24"/>
        </w:rPr>
      </w:pPr>
      <w:r w:rsidRPr="00B13D10">
        <w:rPr>
          <w:rFonts w:ascii="Arial" w:hAnsi="Arial" w:cs="Arial"/>
          <w:b/>
          <w:i/>
          <w:sz w:val="24"/>
          <w:szCs w:val="24"/>
        </w:rPr>
        <w:t>Data</w:t>
      </w:r>
      <w:r>
        <w:rPr>
          <w:rFonts w:ascii="Arial" w:hAnsi="Arial" w:cs="Arial"/>
          <w:sz w:val="24"/>
          <w:szCs w:val="24"/>
        </w:rPr>
        <w:t xml:space="preserve"> – the information collected.</w:t>
      </w:r>
    </w:p>
    <w:p w14:paraId="04CF7F6F" w14:textId="4397DD11" w:rsidR="00B13D10" w:rsidRDefault="00B13D10" w:rsidP="00DB78E3">
      <w:pPr>
        <w:spacing w:after="0" w:line="240" w:lineRule="auto"/>
        <w:ind w:left="720"/>
        <w:rPr>
          <w:rFonts w:ascii="Arial" w:hAnsi="Arial" w:cs="Arial"/>
          <w:sz w:val="24"/>
          <w:szCs w:val="24"/>
        </w:rPr>
      </w:pPr>
      <w:r w:rsidRPr="00B13D10">
        <w:rPr>
          <w:rFonts w:ascii="Arial" w:hAnsi="Arial" w:cs="Arial"/>
          <w:b/>
          <w:i/>
          <w:sz w:val="24"/>
          <w:szCs w:val="24"/>
        </w:rPr>
        <w:t>Data subject</w:t>
      </w:r>
      <w:r>
        <w:rPr>
          <w:rFonts w:ascii="Arial" w:hAnsi="Arial" w:cs="Arial"/>
          <w:sz w:val="24"/>
          <w:szCs w:val="24"/>
        </w:rPr>
        <w:t xml:space="preserve"> – the person whose information is collected.</w:t>
      </w:r>
    </w:p>
    <w:p w14:paraId="05929F81" w14:textId="22878220" w:rsidR="00B13D10" w:rsidRDefault="00B13D10" w:rsidP="00DB78E3">
      <w:pPr>
        <w:spacing w:after="0" w:line="240" w:lineRule="auto"/>
        <w:ind w:left="720"/>
        <w:rPr>
          <w:rFonts w:ascii="Arial" w:hAnsi="Arial" w:cs="Arial"/>
          <w:sz w:val="24"/>
          <w:szCs w:val="24"/>
        </w:rPr>
      </w:pPr>
      <w:r w:rsidRPr="00B13D10">
        <w:rPr>
          <w:rFonts w:ascii="Arial" w:hAnsi="Arial" w:cs="Arial"/>
          <w:b/>
          <w:i/>
          <w:sz w:val="24"/>
          <w:szCs w:val="24"/>
        </w:rPr>
        <w:t>Data controller</w:t>
      </w:r>
      <w:r>
        <w:rPr>
          <w:rFonts w:ascii="Arial" w:hAnsi="Arial" w:cs="Arial"/>
          <w:sz w:val="24"/>
          <w:szCs w:val="24"/>
        </w:rPr>
        <w:t xml:space="preserve"> – the person who decides what information is collected.</w:t>
      </w:r>
    </w:p>
    <w:p w14:paraId="7993A193" w14:textId="32708ABF" w:rsidR="00B13D10" w:rsidRDefault="00B13D10" w:rsidP="00DB78E3">
      <w:pPr>
        <w:spacing w:after="0" w:line="240" w:lineRule="auto"/>
        <w:ind w:left="720"/>
        <w:rPr>
          <w:rFonts w:ascii="Arial" w:hAnsi="Arial" w:cs="Arial"/>
          <w:sz w:val="24"/>
          <w:szCs w:val="24"/>
        </w:rPr>
      </w:pPr>
      <w:r w:rsidRPr="00B13D10">
        <w:rPr>
          <w:rFonts w:ascii="Arial" w:hAnsi="Arial" w:cs="Arial"/>
          <w:b/>
          <w:i/>
          <w:sz w:val="24"/>
          <w:szCs w:val="24"/>
        </w:rPr>
        <w:t>Data processing</w:t>
      </w:r>
      <w:r>
        <w:rPr>
          <w:rFonts w:ascii="Arial" w:hAnsi="Arial" w:cs="Arial"/>
          <w:sz w:val="24"/>
          <w:szCs w:val="24"/>
        </w:rPr>
        <w:t xml:space="preserve"> – the collection, storing or transfer of data.</w:t>
      </w:r>
    </w:p>
    <w:p w14:paraId="38A30307" w14:textId="1B01E310" w:rsidR="00B13D10" w:rsidRDefault="00B13D10" w:rsidP="00DB78E3">
      <w:pPr>
        <w:spacing w:after="0" w:line="240" w:lineRule="auto"/>
        <w:ind w:left="720"/>
        <w:rPr>
          <w:rFonts w:ascii="Arial" w:hAnsi="Arial" w:cs="Arial"/>
          <w:sz w:val="24"/>
          <w:szCs w:val="24"/>
        </w:rPr>
      </w:pPr>
      <w:r w:rsidRPr="00B13D10">
        <w:rPr>
          <w:rFonts w:ascii="Arial" w:hAnsi="Arial" w:cs="Arial"/>
          <w:b/>
          <w:i/>
          <w:sz w:val="24"/>
          <w:szCs w:val="24"/>
        </w:rPr>
        <w:t>Data processor</w:t>
      </w:r>
      <w:r>
        <w:rPr>
          <w:rFonts w:ascii="Arial" w:hAnsi="Arial" w:cs="Arial"/>
          <w:sz w:val="24"/>
          <w:szCs w:val="24"/>
        </w:rPr>
        <w:t xml:space="preserve"> – anyone who handles or manipulates the data.</w:t>
      </w:r>
    </w:p>
    <w:p w14:paraId="60B80134" w14:textId="77777777" w:rsidR="00B13D10" w:rsidRDefault="00B13D10" w:rsidP="00396AA8">
      <w:pPr>
        <w:spacing w:after="0" w:line="240" w:lineRule="auto"/>
        <w:ind w:left="720"/>
        <w:rPr>
          <w:rFonts w:ascii="Arial" w:hAnsi="Arial" w:cs="Arial"/>
          <w:sz w:val="24"/>
          <w:szCs w:val="24"/>
        </w:rPr>
      </w:pPr>
      <w:r w:rsidRPr="00B13D10">
        <w:rPr>
          <w:rFonts w:ascii="Arial" w:hAnsi="Arial" w:cs="Arial"/>
          <w:b/>
          <w:i/>
          <w:sz w:val="24"/>
          <w:szCs w:val="24"/>
        </w:rPr>
        <w:t>Data protection officer</w:t>
      </w:r>
      <w:r>
        <w:rPr>
          <w:rFonts w:ascii="Arial" w:hAnsi="Arial" w:cs="Arial"/>
          <w:sz w:val="24"/>
          <w:szCs w:val="24"/>
        </w:rPr>
        <w:t xml:space="preserve"> – Tandem Trekkers doesn’t need one.</w:t>
      </w:r>
    </w:p>
    <w:p w14:paraId="0E1303AE" w14:textId="77777777" w:rsidR="00B00FD1" w:rsidRDefault="00B00FD1" w:rsidP="00B00FD1">
      <w:pPr>
        <w:spacing w:after="0" w:line="240" w:lineRule="auto"/>
        <w:rPr>
          <w:rFonts w:ascii="Arial" w:hAnsi="Arial" w:cs="Arial"/>
          <w:sz w:val="28"/>
          <w:szCs w:val="28"/>
        </w:rPr>
      </w:pPr>
    </w:p>
    <w:p w14:paraId="0A80F13F" w14:textId="77777777" w:rsidR="00B00FD1" w:rsidRPr="00396AA8" w:rsidRDefault="00B00FD1" w:rsidP="00B00FD1">
      <w:pPr>
        <w:spacing w:after="0" w:line="240" w:lineRule="auto"/>
        <w:rPr>
          <w:rFonts w:ascii="Arial" w:hAnsi="Arial" w:cs="Arial"/>
          <w:sz w:val="28"/>
          <w:szCs w:val="28"/>
        </w:rPr>
      </w:pPr>
      <w:r w:rsidRPr="00396AA8">
        <w:rPr>
          <w:rFonts w:ascii="Arial" w:hAnsi="Arial" w:cs="Arial"/>
          <w:sz w:val="28"/>
          <w:szCs w:val="28"/>
        </w:rPr>
        <w:t>Eight Principles</w:t>
      </w:r>
      <w:r>
        <w:rPr>
          <w:rFonts w:ascii="Arial" w:hAnsi="Arial" w:cs="Arial"/>
          <w:sz w:val="28"/>
          <w:szCs w:val="28"/>
        </w:rPr>
        <w:t xml:space="preserve"> of Data Protection</w:t>
      </w:r>
    </w:p>
    <w:p w14:paraId="0FB3B8DC" w14:textId="77777777" w:rsidR="00B00FD1" w:rsidRDefault="00B00FD1" w:rsidP="00B00FD1">
      <w:pPr>
        <w:spacing w:after="0" w:line="240" w:lineRule="auto"/>
        <w:ind w:left="720"/>
        <w:rPr>
          <w:rFonts w:ascii="Arial" w:hAnsi="Arial" w:cs="Arial"/>
          <w:sz w:val="24"/>
          <w:szCs w:val="24"/>
        </w:rPr>
      </w:pPr>
      <w:r>
        <w:rPr>
          <w:rFonts w:ascii="Arial" w:hAnsi="Arial" w:cs="Arial"/>
          <w:sz w:val="24"/>
          <w:szCs w:val="24"/>
        </w:rPr>
        <w:t>The eight principles of data protection are:</w:t>
      </w:r>
    </w:p>
    <w:p w14:paraId="7CC78185" w14:textId="77777777" w:rsidR="00B00FD1" w:rsidRDefault="00B00FD1" w:rsidP="00B00FD1">
      <w:pPr>
        <w:spacing w:after="0" w:line="240" w:lineRule="auto"/>
        <w:ind w:left="720"/>
        <w:rPr>
          <w:rFonts w:ascii="Arial" w:hAnsi="Arial" w:cs="Arial"/>
          <w:sz w:val="24"/>
          <w:szCs w:val="24"/>
        </w:rPr>
      </w:pPr>
    </w:p>
    <w:p w14:paraId="0CC0D4F7" w14:textId="77777777" w:rsidR="00B00FD1" w:rsidRPr="00396AA8" w:rsidRDefault="00B00FD1" w:rsidP="00B00FD1">
      <w:pPr>
        <w:spacing w:after="0" w:line="240" w:lineRule="auto"/>
        <w:ind w:left="720"/>
        <w:rPr>
          <w:rFonts w:ascii="Arial" w:hAnsi="Arial" w:cs="Arial"/>
          <w:b/>
          <w:i/>
          <w:sz w:val="24"/>
          <w:szCs w:val="24"/>
        </w:rPr>
      </w:pPr>
      <w:r w:rsidRPr="00396AA8">
        <w:rPr>
          <w:rFonts w:ascii="Arial" w:hAnsi="Arial" w:cs="Arial"/>
          <w:b/>
          <w:i/>
          <w:sz w:val="24"/>
          <w:szCs w:val="24"/>
        </w:rPr>
        <w:t>Principle 1 - Fair and Lawful</w:t>
      </w:r>
    </w:p>
    <w:p w14:paraId="5CB6AEC4" w14:textId="77777777" w:rsidR="00B00FD1" w:rsidRDefault="00B00FD1" w:rsidP="00B00FD1">
      <w:pPr>
        <w:spacing w:after="0" w:line="240" w:lineRule="auto"/>
        <w:ind w:left="1440"/>
        <w:rPr>
          <w:rFonts w:ascii="Arial" w:hAnsi="Arial" w:cs="Arial"/>
          <w:sz w:val="24"/>
          <w:szCs w:val="24"/>
        </w:rPr>
      </w:pPr>
      <w:r>
        <w:rPr>
          <w:rFonts w:ascii="Arial" w:hAnsi="Arial" w:cs="Arial"/>
          <w:sz w:val="24"/>
          <w:szCs w:val="24"/>
        </w:rPr>
        <w:t>The information is only held for reasonable use and in ways that an individual would expect it to be used.</w:t>
      </w:r>
    </w:p>
    <w:p w14:paraId="675B8764" w14:textId="77777777" w:rsidR="00B00FD1" w:rsidRDefault="00B00FD1" w:rsidP="00B00FD1">
      <w:pPr>
        <w:spacing w:after="0" w:line="240" w:lineRule="auto"/>
        <w:ind w:left="720"/>
        <w:rPr>
          <w:rFonts w:ascii="Arial" w:hAnsi="Arial" w:cs="Arial"/>
          <w:sz w:val="24"/>
          <w:szCs w:val="24"/>
        </w:rPr>
      </w:pPr>
    </w:p>
    <w:p w14:paraId="3D6600A3" w14:textId="77777777" w:rsidR="00B00FD1" w:rsidRPr="00396AA8" w:rsidRDefault="00B00FD1" w:rsidP="00B00FD1">
      <w:pPr>
        <w:spacing w:after="0" w:line="240" w:lineRule="auto"/>
        <w:ind w:left="720"/>
        <w:rPr>
          <w:rFonts w:ascii="Arial" w:hAnsi="Arial" w:cs="Arial"/>
          <w:b/>
          <w:i/>
          <w:sz w:val="24"/>
          <w:szCs w:val="24"/>
        </w:rPr>
      </w:pPr>
      <w:r w:rsidRPr="00396AA8">
        <w:rPr>
          <w:rFonts w:ascii="Arial" w:hAnsi="Arial" w:cs="Arial"/>
          <w:b/>
          <w:i/>
          <w:sz w:val="24"/>
          <w:szCs w:val="24"/>
        </w:rPr>
        <w:t>Principle 2 – Purposes</w:t>
      </w:r>
    </w:p>
    <w:p w14:paraId="0D3349FB" w14:textId="77777777" w:rsidR="00B00FD1" w:rsidRDefault="00B00FD1" w:rsidP="00B00FD1">
      <w:pPr>
        <w:spacing w:after="0" w:line="240" w:lineRule="auto"/>
        <w:ind w:left="1440"/>
        <w:rPr>
          <w:rFonts w:ascii="Arial" w:hAnsi="Arial" w:cs="Arial"/>
          <w:sz w:val="24"/>
          <w:szCs w:val="24"/>
        </w:rPr>
      </w:pPr>
      <w:r>
        <w:rPr>
          <w:rFonts w:ascii="Arial" w:hAnsi="Arial" w:cs="Arial"/>
          <w:sz w:val="24"/>
          <w:szCs w:val="24"/>
        </w:rPr>
        <w:t>The information should only be held for the intended purpose and the organisation should be clear about what these are.</w:t>
      </w:r>
    </w:p>
    <w:p w14:paraId="03A9D0B8" w14:textId="77777777" w:rsidR="00B00FD1" w:rsidRDefault="00B00FD1" w:rsidP="00B00FD1">
      <w:pPr>
        <w:spacing w:after="0" w:line="240" w:lineRule="auto"/>
        <w:ind w:left="720"/>
        <w:rPr>
          <w:rFonts w:ascii="Arial" w:hAnsi="Arial" w:cs="Arial"/>
          <w:sz w:val="24"/>
          <w:szCs w:val="24"/>
        </w:rPr>
      </w:pPr>
    </w:p>
    <w:p w14:paraId="24B8CE9B" w14:textId="77777777" w:rsidR="00B00FD1" w:rsidRPr="00396AA8" w:rsidRDefault="00B00FD1" w:rsidP="00B00FD1">
      <w:pPr>
        <w:spacing w:after="0" w:line="240" w:lineRule="auto"/>
        <w:ind w:left="720"/>
        <w:rPr>
          <w:rFonts w:ascii="Arial" w:hAnsi="Arial" w:cs="Arial"/>
          <w:b/>
          <w:i/>
          <w:sz w:val="24"/>
          <w:szCs w:val="24"/>
        </w:rPr>
      </w:pPr>
      <w:r w:rsidRPr="00396AA8">
        <w:rPr>
          <w:rFonts w:ascii="Arial" w:hAnsi="Arial" w:cs="Arial"/>
          <w:b/>
          <w:i/>
          <w:sz w:val="24"/>
          <w:szCs w:val="24"/>
        </w:rPr>
        <w:t>Principle 3 – Adequacy</w:t>
      </w:r>
    </w:p>
    <w:p w14:paraId="60DAC6C8" w14:textId="77777777" w:rsidR="00B00FD1" w:rsidRDefault="00B00FD1" w:rsidP="00B00FD1">
      <w:pPr>
        <w:spacing w:after="0" w:line="240" w:lineRule="auto"/>
        <w:ind w:left="1440"/>
        <w:rPr>
          <w:rFonts w:ascii="Arial" w:hAnsi="Arial" w:cs="Arial"/>
          <w:sz w:val="24"/>
          <w:szCs w:val="24"/>
        </w:rPr>
      </w:pPr>
      <w:r>
        <w:rPr>
          <w:rFonts w:ascii="Arial" w:hAnsi="Arial" w:cs="Arial"/>
          <w:sz w:val="24"/>
          <w:szCs w:val="24"/>
        </w:rPr>
        <w:t>The organisation should only hold the information it needs to perform the stated functions e.g. telephone numbers and email addresses to contact members about events.</w:t>
      </w:r>
    </w:p>
    <w:p w14:paraId="4408C285" w14:textId="77777777" w:rsidR="00B00FD1" w:rsidRDefault="00B00FD1" w:rsidP="00B00FD1">
      <w:pPr>
        <w:spacing w:after="0" w:line="240" w:lineRule="auto"/>
        <w:ind w:left="720"/>
        <w:rPr>
          <w:rFonts w:ascii="Arial" w:hAnsi="Arial" w:cs="Arial"/>
          <w:sz w:val="24"/>
          <w:szCs w:val="24"/>
        </w:rPr>
      </w:pPr>
    </w:p>
    <w:p w14:paraId="1F1B3652" w14:textId="77777777" w:rsidR="00B00FD1" w:rsidRPr="00396AA8" w:rsidRDefault="00B00FD1" w:rsidP="00B00FD1">
      <w:pPr>
        <w:spacing w:after="0" w:line="240" w:lineRule="auto"/>
        <w:ind w:left="720"/>
        <w:rPr>
          <w:rFonts w:ascii="Arial" w:hAnsi="Arial" w:cs="Arial"/>
          <w:b/>
          <w:i/>
          <w:sz w:val="24"/>
          <w:szCs w:val="24"/>
        </w:rPr>
      </w:pPr>
      <w:r w:rsidRPr="00396AA8">
        <w:rPr>
          <w:rFonts w:ascii="Arial" w:hAnsi="Arial" w:cs="Arial"/>
          <w:b/>
          <w:i/>
          <w:sz w:val="24"/>
          <w:szCs w:val="24"/>
        </w:rPr>
        <w:t>Principle 4 – Accuracy</w:t>
      </w:r>
    </w:p>
    <w:p w14:paraId="71FF9EA2" w14:textId="77777777" w:rsidR="00B00FD1" w:rsidRDefault="00B00FD1" w:rsidP="00B00FD1">
      <w:pPr>
        <w:spacing w:after="0" w:line="240" w:lineRule="auto"/>
        <w:ind w:left="1440"/>
        <w:rPr>
          <w:rFonts w:ascii="Arial" w:hAnsi="Arial" w:cs="Arial"/>
          <w:sz w:val="24"/>
          <w:szCs w:val="24"/>
        </w:rPr>
      </w:pPr>
      <w:r>
        <w:rPr>
          <w:rFonts w:ascii="Arial" w:hAnsi="Arial" w:cs="Arial"/>
          <w:sz w:val="24"/>
          <w:szCs w:val="24"/>
        </w:rPr>
        <w:t>This has more relevance when the database holds information such as career histories or medical records. These should obviously be up to date.</w:t>
      </w:r>
    </w:p>
    <w:p w14:paraId="7675AB8D" w14:textId="77777777" w:rsidR="00B00FD1" w:rsidRDefault="00B00FD1" w:rsidP="00B00FD1">
      <w:pPr>
        <w:spacing w:after="0" w:line="240" w:lineRule="auto"/>
        <w:ind w:left="720"/>
        <w:rPr>
          <w:rFonts w:ascii="Arial" w:hAnsi="Arial" w:cs="Arial"/>
          <w:b/>
          <w:i/>
          <w:sz w:val="24"/>
          <w:szCs w:val="24"/>
        </w:rPr>
      </w:pPr>
    </w:p>
    <w:p w14:paraId="1B43466C" w14:textId="77777777" w:rsidR="00B00FD1" w:rsidRPr="00396AA8" w:rsidRDefault="00B00FD1" w:rsidP="00B00FD1">
      <w:pPr>
        <w:spacing w:after="0" w:line="240" w:lineRule="auto"/>
        <w:ind w:left="720"/>
        <w:rPr>
          <w:rFonts w:ascii="Arial" w:hAnsi="Arial" w:cs="Arial"/>
          <w:b/>
          <w:i/>
          <w:sz w:val="24"/>
          <w:szCs w:val="24"/>
        </w:rPr>
      </w:pPr>
      <w:r w:rsidRPr="00396AA8">
        <w:rPr>
          <w:rFonts w:ascii="Arial" w:hAnsi="Arial" w:cs="Arial"/>
          <w:b/>
          <w:i/>
          <w:sz w:val="24"/>
          <w:szCs w:val="24"/>
        </w:rPr>
        <w:t>Principle 5 – Retention</w:t>
      </w:r>
    </w:p>
    <w:p w14:paraId="7EF15CFF" w14:textId="2E0CCB1F" w:rsidR="00B00FD1" w:rsidRDefault="00B00FD1" w:rsidP="00B00FD1">
      <w:pPr>
        <w:spacing w:after="0" w:line="240" w:lineRule="auto"/>
        <w:ind w:left="1440"/>
        <w:rPr>
          <w:rFonts w:ascii="Arial" w:hAnsi="Arial" w:cs="Arial"/>
          <w:sz w:val="24"/>
          <w:szCs w:val="24"/>
        </w:rPr>
      </w:pPr>
      <w:r>
        <w:rPr>
          <w:rFonts w:ascii="Arial" w:hAnsi="Arial" w:cs="Arial"/>
          <w:sz w:val="24"/>
          <w:szCs w:val="24"/>
        </w:rPr>
        <w:t>Data should only be held for the period for which it is useful and should be safely disposed of after this date. For Tandem Trekkers</w:t>
      </w:r>
      <w:r w:rsidR="00666FCD">
        <w:rPr>
          <w:rFonts w:ascii="Arial" w:hAnsi="Arial" w:cs="Arial"/>
          <w:sz w:val="24"/>
          <w:szCs w:val="24"/>
        </w:rPr>
        <w:t>,</w:t>
      </w:r>
      <w:r>
        <w:rPr>
          <w:rFonts w:ascii="Arial" w:hAnsi="Arial" w:cs="Arial"/>
          <w:sz w:val="24"/>
          <w:szCs w:val="24"/>
        </w:rPr>
        <w:t xml:space="preserve"> holding out</w:t>
      </w:r>
      <w:r w:rsidR="00666FCD">
        <w:rPr>
          <w:rFonts w:ascii="Arial" w:hAnsi="Arial" w:cs="Arial"/>
          <w:sz w:val="24"/>
          <w:szCs w:val="24"/>
        </w:rPr>
        <w:t>-</w:t>
      </w:r>
      <w:r>
        <w:rPr>
          <w:rFonts w:ascii="Arial" w:hAnsi="Arial" w:cs="Arial"/>
          <w:sz w:val="24"/>
          <w:szCs w:val="24"/>
        </w:rPr>
        <w:t>of</w:t>
      </w:r>
      <w:r w:rsidR="00666FCD">
        <w:rPr>
          <w:rFonts w:ascii="Arial" w:hAnsi="Arial" w:cs="Arial"/>
          <w:sz w:val="24"/>
          <w:szCs w:val="24"/>
        </w:rPr>
        <w:t>-</w:t>
      </w:r>
      <w:r>
        <w:rPr>
          <w:rFonts w:ascii="Arial" w:hAnsi="Arial" w:cs="Arial"/>
          <w:sz w:val="24"/>
          <w:szCs w:val="24"/>
        </w:rPr>
        <w:t>date data may result in former members or enquirers receiving unwanted communications.</w:t>
      </w:r>
    </w:p>
    <w:p w14:paraId="0C899295" w14:textId="77777777" w:rsidR="00B00FD1" w:rsidRDefault="00B00FD1" w:rsidP="00B00FD1">
      <w:pPr>
        <w:spacing w:after="0" w:line="240" w:lineRule="auto"/>
        <w:ind w:left="720"/>
        <w:rPr>
          <w:rFonts w:ascii="Arial" w:hAnsi="Arial" w:cs="Arial"/>
          <w:sz w:val="24"/>
          <w:szCs w:val="24"/>
        </w:rPr>
      </w:pPr>
    </w:p>
    <w:p w14:paraId="14C91FFE" w14:textId="77777777" w:rsidR="00B00FD1" w:rsidRPr="00396AA8" w:rsidRDefault="00B00FD1" w:rsidP="00B00FD1">
      <w:pPr>
        <w:spacing w:after="0" w:line="240" w:lineRule="auto"/>
        <w:ind w:left="720"/>
        <w:rPr>
          <w:rFonts w:ascii="Arial" w:hAnsi="Arial" w:cs="Arial"/>
          <w:b/>
          <w:i/>
          <w:sz w:val="24"/>
          <w:szCs w:val="24"/>
        </w:rPr>
      </w:pPr>
      <w:r w:rsidRPr="00396AA8">
        <w:rPr>
          <w:rFonts w:ascii="Arial" w:hAnsi="Arial" w:cs="Arial"/>
          <w:b/>
          <w:i/>
          <w:sz w:val="24"/>
          <w:szCs w:val="24"/>
        </w:rPr>
        <w:lastRenderedPageBreak/>
        <w:t>Principle 6 – The rights of individuals</w:t>
      </w:r>
    </w:p>
    <w:p w14:paraId="02DD2027" w14:textId="77777777" w:rsidR="00B00FD1" w:rsidRDefault="00B00FD1" w:rsidP="00B00FD1">
      <w:pPr>
        <w:spacing w:after="0" w:line="240" w:lineRule="auto"/>
        <w:ind w:left="1440"/>
        <w:rPr>
          <w:rFonts w:ascii="Arial" w:hAnsi="Arial" w:cs="Arial"/>
          <w:sz w:val="24"/>
          <w:szCs w:val="24"/>
        </w:rPr>
      </w:pPr>
      <w:r>
        <w:rPr>
          <w:rFonts w:ascii="Arial" w:hAnsi="Arial" w:cs="Arial"/>
          <w:sz w:val="24"/>
          <w:szCs w:val="24"/>
        </w:rPr>
        <w:t>Individuals have the right to demand that data is accurate and to know what is held and be able to prevent direct marketing.</w:t>
      </w:r>
    </w:p>
    <w:p w14:paraId="78273994" w14:textId="77777777" w:rsidR="00B00FD1" w:rsidRDefault="00B00FD1" w:rsidP="00B00FD1">
      <w:pPr>
        <w:spacing w:after="0" w:line="240" w:lineRule="auto"/>
        <w:ind w:left="720"/>
        <w:rPr>
          <w:rFonts w:ascii="Arial" w:hAnsi="Arial" w:cs="Arial"/>
          <w:sz w:val="24"/>
          <w:szCs w:val="24"/>
        </w:rPr>
      </w:pPr>
    </w:p>
    <w:p w14:paraId="13D8D290" w14:textId="77777777" w:rsidR="00B00FD1" w:rsidRPr="00396AA8" w:rsidRDefault="00B00FD1" w:rsidP="00B00FD1">
      <w:pPr>
        <w:spacing w:after="0" w:line="240" w:lineRule="auto"/>
        <w:ind w:left="720"/>
        <w:rPr>
          <w:rFonts w:ascii="Arial" w:hAnsi="Arial" w:cs="Arial"/>
          <w:b/>
          <w:i/>
          <w:sz w:val="24"/>
          <w:szCs w:val="24"/>
        </w:rPr>
      </w:pPr>
      <w:r w:rsidRPr="00396AA8">
        <w:rPr>
          <w:rFonts w:ascii="Arial" w:hAnsi="Arial" w:cs="Arial"/>
          <w:b/>
          <w:i/>
          <w:sz w:val="24"/>
          <w:szCs w:val="24"/>
        </w:rPr>
        <w:t>Principle 7 – Security</w:t>
      </w:r>
    </w:p>
    <w:p w14:paraId="0012A92C" w14:textId="3BD93E1A" w:rsidR="00B00FD1" w:rsidRDefault="00B00FD1" w:rsidP="00B00FD1">
      <w:pPr>
        <w:spacing w:after="0" w:line="240" w:lineRule="auto"/>
        <w:ind w:left="1440"/>
        <w:rPr>
          <w:rFonts w:ascii="Arial" w:hAnsi="Arial" w:cs="Arial"/>
          <w:sz w:val="24"/>
          <w:szCs w:val="24"/>
        </w:rPr>
      </w:pPr>
      <w:r>
        <w:rPr>
          <w:rFonts w:ascii="Arial" w:hAnsi="Arial" w:cs="Arial"/>
          <w:sz w:val="24"/>
          <w:szCs w:val="24"/>
        </w:rPr>
        <w:t>Information must be held securely both in the physical and online sense.</w:t>
      </w:r>
    </w:p>
    <w:p w14:paraId="66F09BB4" w14:textId="77777777" w:rsidR="00B00FD1" w:rsidRDefault="00B00FD1" w:rsidP="00B00FD1">
      <w:pPr>
        <w:spacing w:after="0" w:line="240" w:lineRule="auto"/>
        <w:ind w:left="720"/>
        <w:rPr>
          <w:rFonts w:ascii="Arial" w:hAnsi="Arial" w:cs="Arial"/>
          <w:sz w:val="24"/>
          <w:szCs w:val="24"/>
        </w:rPr>
      </w:pPr>
    </w:p>
    <w:p w14:paraId="3792345D" w14:textId="77777777" w:rsidR="00B00FD1" w:rsidRPr="00396AA8" w:rsidRDefault="00B00FD1" w:rsidP="00B00FD1">
      <w:pPr>
        <w:spacing w:after="0" w:line="240" w:lineRule="auto"/>
        <w:ind w:left="720"/>
        <w:rPr>
          <w:rFonts w:ascii="Arial" w:hAnsi="Arial" w:cs="Arial"/>
          <w:b/>
          <w:i/>
          <w:sz w:val="24"/>
          <w:szCs w:val="24"/>
        </w:rPr>
      </w:pPr>
      <w:r w:rsidRPr="00396AA8">
        <w:rPr>
          <w:rFonts w:ascii="Arial" w:hAnsi="Arial" w:cs="Arial"/>
          <w:b/>
          <w:i/>
          <w:sz w:val="24"/>
          <w:szCs w:val="24"/>
        </w:rPr>
        <w:t>Principle 8 – International</w:t>
      </w:r>
    </w:p>
    <w:p w14:paraId="7EEFB171" w14:textId="77777777" w:rsidR="00B00FD1" w:rsidRDefault="00B00FD1" w:rsidP="00B00FD1">
      <w:pPr>
        <w:spacing w:after="0" w:line="240" w:lineRule="auto"/>
        <w:ind w:left="1440"/>
        <w:rPr>
          <w:rFonts w:ascii="Arial" w:hAnsi="Arial" w:cs="Arial"/>
          <w:sz w:val="24"/>
          <w:szCs w:val="24"/>
        </w:rPr>
      </w:pPr>
      <w:r>
        <w:rPr>
          <w:rFonts w:ascii="Arial" w:hAnsi="Arial" w:cs="Arial"/>
          <w:sz w:val="24"/>
          <w:szCs w:val="24"/>
        </w:rPr>
        <w:t>This is not relevant as Tandem Trekkers does not use information on an international scale.</w:t>
      </w:r>
    </w:p>
    <w:p w14:paraId="4C773E33" w14:textId="77777777" w:rsidR="00B00FD1" w:rsidRDefault="00B00FD1" w:rsidP="00B00FD1">
      <w:pPr>
        <w:spacing w:after="0" w:line="240" w:lineRule="auto"/>
        <w:rPr>
          <w:rFonts w:ascii="Arial" w:hAnsi="Arial" w:cs="Arial"/>
          <w:sz w:val="24"/>
          <w:szCs w:val="24"/>
        </w:rPr>
      </w:pPr>
    </w:p>
    <w:p w14:paraId="159A1800" w14:textId="77777777" w:rsidR="00B00FD1" w:rsidRDefault="00B00FD1" w:rsidP="00B00FD1">
      <w:pPr>
        <w:spacing w:after="0" w:line="240" w:lineRule="auto"/>
        <w:ind w:left="720"/>
        <w:rPr>
          <w:rFonts w:ascii="Arial" w:hAnsi="Arial" w:cs="Arial"/>
          <w:sz w:val="24"/>
          <w:szCs w:val="24"/>
        </w:rPr>
      </w:pPr>
      <w:r>
        <w:rPr>
          <w:rFonts w:ascii="Arial" w:hAnsi="Arial" w:cs="Arial"/>
          <w:sz w:val="24"/>
          <w:szCs w:val="24"/>
        </w:rPr>
        <w:t xml:space="preserve">There are also </w:t>
      </w:r>
      <w:r w:rsidRPr="00396AA8">
        <w:rPr>
          <w:rFonts w:ascii="Arial" w:hAnsi="Arial" w:cs="Arial"/>
          <w:b/>
          <w:i/>
          <w:sz w:val="24"/>
          <w:szCs w:val="24"/>
        </w:rPr>
        <w:t>Legitimate Interests</w:t>
      </w:r>
      <w:r>
        <w:rPr>
          <w:rFonts w:ascii="Arial" w:hAnsi="Arial" w:cs="Arial"/>
          <w:sz w:val="24"/>
          <w:szCs w:val="24"/>
        </w:rPr>
        <w:t xml:space="preserve"> to consider, these only relate to life or death incidents or where justice needs to be administered. Also, </w:t>
      </w:r>
      <w:r w:rsidRPr="00396AA8">
        <w:rPr>
          <w:rFonts w:ascii="Arial" w:hAnsi="Arial" w:cs="Arial"/>
          <w:b/>
          <w:i/>
          <w:sz w:val="24"/>
          <w:szCs w:val="24"/>
        </w:rPr>
        <w:t>Sensitive Information</w:t>
      </w:r>
      <w:r>
        <w:rPr>
          <w:rFonts w:ascii="Arial" w:hAnsi="Arial" w:cs="Arial"/>
          <w:sz w:val="24"/>
          <w:szCs w:val="24"/>
        </w:rPr>
        <w:t>; for Tandem Trekkers purposes this will include health information that may be used by ride leaders to support riders or be aware of health risks in certain activities. This may include contact details for next of kin, etc. For Tandem Trekkers this would be strictly for internal use.</w:t>
      </w:r>
    </w:p>
    <w:p w14:paraId="539779F0" w14:textId="77777777" w:rsidR="00396AA8" w:rsidRDefault="00396AA8" w:rsidP="00396AA8">
      <w:pPr>
        <w:spacing w:after="0" w:line="240" w:lineRule="auto"/>
        <w:ind w:left="720"/>
        <w:rPr>
          <w:rFonts w:ascii="Arial" w:hAnsi="Arial" w:cs="Arial"/>
          <w:sz w:val="24"/>
          <w:szCs w:val="24"/>
        </w:rPr>
      </w:pPr>
    </w:p>
    <w:p w14:paraId="752DC008" w14:textId="77777777" w:rsidR="00495C2B" w:rsidRPr="00495C2B" w:rsidRDefault="00495C2B" w:rsidP="00495C2B">
      <w:pPr>
        <w:spacing w:after="0" w:line="240" w:lineRule="auto"/>
        <w:rPr>
          <w:rFonts w:ascii="Arial" w:hAnsi="Arial" w:cs="Arial"/>
          <w:sz w:val="28"/>
          <w:szCs w:val="28"/>
        </w:rPr>
      </w:pPr>
      <w:r>
        <w:rPr>
          <w:rFonts w:ascii="Arial" w:hAnsi="Arial" w:cs="Arial"/>
          <w:sz w:val="28"/>
          <w:szCs w:val="28"/>
        </w:rPr>
        <w:t xml:space="preserve"> </w:t>
      </w:r>
      <w:r w:rsidRPr="00495C2B">
        <w:rPr>
          <w:rFonts w:ascii="Arial" w:hAnsi="Arial" w:cs="Arial"/>
          <w:sz w:val="28"/>
          <w:szCs w:val="28"/>
        </w:rPr>
        <w:t>T</w:t>
      </w:r>
      <w:r>
        <w:rPr>
          <w:rFonts w:ascii="Arial" w:hAnsi="Arial" w:cs="Arial"/>
          <w:sz w:val="28"/>
          <w:szCs w:val="28"/>
        </w:rPr>
        <w:t>andem Trekkers</w:t>
      </w:r>
      <w:r w:rsidR="00527402">
        <w:rPr>
          <w:rFonts w:ascii="Arial" w:hAnsi="Arial" w:cs="Arial"/>
          <w:sz w:val="28"/>
          <w:szCs w:val="28"/>
        </w:rPr>
        <w:t xml:space="preserve"> data</w:t>
      </w:r>
    </w:p>
    <w:p w14:paraId="772CD68F" w14:textId="77777777" w:rsidR="00527402" w:rsidRDefault="00527402" w:rsidP="00396AA8">
      <w:pPr>
        <w:spacing w:after="0" w:line="240" w:lineRule="auto"/>
        <w:ind w:left="720"/>
        <w:rPr>
          <w:rFonts w:ascii="Arial" w:hAnsi="Arial" w:cs="Arial"/>
          <w:sz w:val="24"/>
          <w:szCs w:val="24"/>
        </w:rPr>
      </w:pPr>
      <w:r>
        <w:rPr>
          <w:rFonts w:ascii="Arial" w:hAnsi="Arial" w:cs="Arial"/>
          <w:sz w:val="24"/>
          <w:szCs w:val="24"/>
        </w:rPr>
        <w:t xml:space="preserve">The data </w:t>
      </w:r>
      <w:r w:rsidR="00495C2B">
        <w:rPr>
          <w:rFonts w:ascii="Arial" w:hAnsi="Arial" w:cs="Arial"/>
          <w:sz w:val="24"/>
          <w:szCs w:val="24"/>
        </w:rPr>
        <w:t xml:space="preserve">Tandem Trekkers holds </w:t>
      </w:r>
      <w:r>
        <w:rPr>
          <w:rFonts w:ascii="Arial" w:hAnsi="Arial" w:cs="Arial"/>
          <w:sz w:val="24"/>
          <w:szCs w:val="24"/>
        </w:rPr>
        <w:t>may comprise:</w:t>
      </w:r>
    </w:p>
    <w:p w14:paraId="0E301C45" w14:textId="77777777" w:rsidR="00527402" w:rsidRPr="00527402" w:rsidRDefault="00495C2B" w:rsidP="00527402">
      <w:pPr>
        <w:pStyle w:val="ListParagraph"/>
        <w:numPr>
          <w:ilvl w:val="1"/>
          <w:numId w:val="9"/>
        </w:numPr>
        <w:spacing w:after="0" w:line="240" w:lineRule="auto"/>
        <w:rPr>
          <w:rFonts w:ascii="Arial" w:hAnsi="Arial" w:cs="Arial"/>
          <w:sz w:val="24"/>
          <w:szCs w:val="24"/>
        </w:rPr>
      </w:pPr>
      <w:r w:rsidRPr="00527402">
        <w:rPr>
          <w:rFonts w:ascii="Arial" w:hAnsi="Arial" w:cs="Arial"/>
          <w:sz w:val="24"/>
          <w:szCs w:val="24"/>
        </w:rPr>
        <w:t>contact details for members</w:t>
      </w:r>
      <w:r w:rsidR="00527402" w:rsidRPr="00527402">
        <w:rPr>
          <w:rFonts w:ascii="Arial" w:hAnsi="Arial" w:cs="Arial"/>
          <w:sz w:val="24"/>
          <w:szCs w:val="24"/>
        </w:rPr>
        <w:t>;</w:t>
      </w:r>
    </w:p>
    <w:p w14:paraId="66B94154" w14:textId="77777777" w:rsidR="00527402" w:rsidRPr="00527402" w:rsidRDefault="00495C2B" w:rsidP="00527402">
      <w:pPr>
        <w:pStyle w:val="ListParagraph"/>
        <w:numPr>
          <w:ilvl w:val="1"/>
          <w:numId w:val="9"/>
        </w:numPr>
        <w:spacing w:after="0" w:line="240" w:lineRule="auto"/>
        <w:rPr>
          <w:rFonts w:ascii="Arial" w:hAnsi="Arial" w:cs="Arial"/>
          <w:sz w:val="24"/>
          <w:szCs w:val="24"/>
        </w:rPr>
      </w:pPr>
      <w:r w:rsidRPr="00527402">
        <w:rPr>
          <w:rFonts w:ascii="Arial" w:hAnsi="Arial" w:cs="Arial"/>
          <w:sz w:val="24"/>
          <w:szCs w:val="24"/>
        </w:rPr>
        <w:t>basic health information</w:t>
      </w:r>
      <w:r w:rsidR="00527402" w:rsidRPr="00527402">
        <w:rPr>
          <w:rFonts w:ascii="Arial" w:hAnsi="Arial" w:cs="Arial"/>
          <w:sz w:val="24"/>
          <w:szCs w:val="24"/>
        </w:rPr>
        <w:t>;</w:t>
      </w:r>
    </w:p>
    <w:p w14:paraId="6C0C318B" w14:textId="77777777" w:rsidR="00527402" w:rsidRPr="00527402" w:rsidRDefault="00495C2B" w:rsidP="00527402">
      <w:pPr>
        <w:pStyle w:val="ListParagraph"/>
        <w:numPr>
          <w:ilvl w:val="1"/>
          <w:numId w:val="9"/>
        </w:numPr>
        <w:spacing w:after="0" w:line="240" w:lineRule="auto"/>
        <w:rPr>
          <w:rFonts w:ascii="Arial" w:hAnsi="Arial" w:cs="Arial"/>
          <w:sz w:val="24"/>
          <w:szCs w:val="24"/>
        </w:rPr>
      </w:pPr>
      <w:r w:rsidRPr="00527402">
        <w:rPr>
          <w:rFonts w:ascii="Arial" w:hAnsi="Arial" w:cs="Arial"/>
          <w:sz w:val="24"/>
          <w:szCs w:val="24"/>
        </w:rPr>
        <w:t xml:space="preserve">disability </w:t>
      </w:r>
      <w:r w:rsidR="00527402" w:rsidRPr="00527402">
        <w:rPr>
          <w:rFonts w:ascii="Arial" w:hAnsi="Arial" w:cs="Arial"/>
          <w:sz w:val="24"/>
          <w:szCs w:val="24"/>
        </w:rPr>
        <w:t>status;</w:t>
      </w:r>
    </w:p>
    <w:p w14:paraId="2AD58F45" w14:textId="77777777" w:rsidR="00527402" w:rsidRPr="00527402" w:rsidRDefault="00527402" w:rsidP="00527402">
      <w:pPr>
        <w:pStyle w:val="ListParagraph"/>
        <w:numPr>
          <w:ilvl w:val="1"/>
          <w:numId w:val="9"/>
        </w:numPr>
        <w:spacing w:after="0" w:line="240" w:lineRule="auto"/>
        <w:rPr>
          <w:rFonts w:ascii="Arial" w:hAnsi="Arial" w:cs="Arial"/>
          <w:sz w:val="24"/>
          <w:szCs w:val="24"/>
        </w:rPr>
      </w:pPr>
      <w:r w:rsidRPr="00527402">
        <w:rPr>
          <w:rFonts w:ascii="Arial" w:hAnsi="Arial" w:cs="Arial"/>
          <w:sz w:val="24"/>
          <w:szCs w:val="24"/>
        </w:rPr>
        <w:t>income status;</w:t>
      </w:r>
      <w:r w:rsidR="00495C2B" w:rsidRPr="00527402">
        <w:rPr>
          <w:rFonts w:ascii="Arial" w:hAnsi="Arial" w:cs="Arial"/>
          <w:sz w:val="24"/>
          <w:szCs w:val="24"/>
        </w:rPr>
        <w:t xml:space="preserve"> </w:t>
      </w:r>
    </w:p>
    <w:p w14:paraId="5DE60196" w14:textId="77777777" w:rsidR="00527402" w:rsidRPr="00527402" w:rsidRDefault="00495C2B" w:rsidP="00527402">
      <w:pPr>
        <w:pStyle w:val="ListParagraph"/>
        <w:numPr>
          <w:ilvl w:val="1"/>
          <w:numId w:val="9"/>
        </w:numPr>
        <w:spacing w:after="0" w:line="240" w:lineRule="auto"/>
        <w:rPr>
          <w:rFonts w:ascii="Arial" w:hAnsi="Arial" w:cs="Arial"/>
          <w:sz w:val="24"/>
          <w:szCs w:val="24"/>
        </w:rPr>
      </w:pPr>
      <w:r w:rsidRPr="00527402">
        <w:rPr>
          <w:rFonts w:ascii="Arial" w:hAnsi="Arial" w:cs="Arial"/>
          <w:sz w:val="24"/>
          <w:szCs w:val="24"/>
        </w:rPr>
        <w:t xml:space="preserve">a record of payments made to the organisation </w:t>
      </w:r>
      <w:r w:rsidR="00527402" w:rsidRPr="00527402">
        <w:rPr>
          <w:rFonts w:ascii="Arial" w:hAnsi="Arial" w:cs="Arial"/>
          <w:sz w:val="24"/>
          <w:szCs w:val="24"/>
        </w:rPr>
        <w:t>by individuals</w:t>
      </w:r>
      <w:r w:rsidR="00CD4F91">
        <w:rPr>
          <w:rFonts w:ascii="Arial" w:hAnsi="Arial" w:cs="Arial"/>
          <w:sz w:val="24"/>
          <w:szCs w:val="24"/>
        </w:rPr>
        <w:t>;</w:t>
      </w:r>
    </w:p>
    <w:p w14:paraId="5BD7C82F" w14:textId="77777777" w:rsidR="00527402" w:rsidRDefault="00527402" w:rsidP="00527402">
      <w:pPr>
        <w:pStyle w:val="ListParagraph"/>
        <w:numPr>
          <w:ilvl w:val="1"/>
          <w:numId w:val="9"/>
        </w:numPr>
        <w:spacing w:after="0" w:line="240" w:lineRule="auto"/>
        <w:rPr>
          <w:rFonts w:ascii="Arial" w:hAnsi="Arial" w:cs="Arial"/>
          <w:sz w:val="24"/>
          <w:szCs w:val="24"/>
        </w:rPr>
      </w:pPr>
      <w:r w:rsidRPr="00527402">
        <w:rPr>
          <w:rFonts w:ascii="Arial" w:hAnsi="Arial" w:cs="Arial"/>
          <w:sz w:val="24"/>
          <w:szCs w:val="24"/>
        </w:rPr>
        <w:t>a record of</w:t>
      </w:r>
      <w:r w:rsidR="00CD4F91">
        <w:rPr>
          <w:rFonts w:ascii="Arial" w:hAnsi="Arial" w:cs="Arial"/>
          <w:sz w:val="24"/>
          <w:szCs w:val="24"/>
        </w:rPr>
        <w:t xml:space="preserve"> attendance at events;</w:t>
      </w:r>
    </w:p>
    <w:p w14:paraId="0027941C" w14:textId="0DA5814B" w:rsidR="00CD4F91" w:rsidRPr="00527402" w:rsidRDefault="00666FCD" w:rsidP="00527402">
      <w:pPr>
        <w:pStyle w:val="ListParagraph"/>
        <w:numPr>
          <w:ilvl w:val="1"/>
          <w:numId w:val="9"/>
        </w:numPr>
        <w:spacing w:after="0" w:line="240" w:lineRule="auto"/>
        <w:rPr>
          <w:rFonts w:ascii="Arial" w:hAnsi="Arial" w:cs="Arial"/>
          <w:sz w:val="24"/>
          <w:szCs w:val="24"/>
        </w:rPr>
      </w:pPr>
      <w:r>
        <w:rPr>
          <w:rFonts w:ascii="Arial" w:hAnsi="Arial" w:cs="Arial"/>
          <w:sz w:val="24"/>
          <w:szCs w:val="24"/>
        </w:rPr>
        <w:t>c</w:t>
      </w:r>
      <w:r w:rsidR="00CD4F91">
        <w:rPr>
          <w:rFonts w:ascii="Arial" w:hAnsi="Arial" w:cs="Arial"/>
          <w:sz w:val="24"/>
          <w:szCs w:val="24"/>
        </w:rPr>
        <w:t>ontact details for next of kin.</w:t>
      </w:r>
    </w:p>
    <w:p w14:paraId="0969B245" w14:textId="77777777" w:rsidR="00527402" w:rsidRDefault="00527402" w:rsidP="00527402">
      <w:pPr>
        <w:spacing w:after="0" w:line="240" w:lineRule="auto"/>
        <w:ind w:firstLine="720"/>
        <w:rPr>
          <w:rFonts w:ascii="Arial" w:hAnsi="Arial" w:cs="Arial"/>
          <w:sz w:val="24"/>
          <w:szCs w:val="24"/>
        </w:rPr>
      </w:pPr>
    </w:p>
    <w:p w14:paraId="36E8A81B" w14:textId="77777777" w:rsidR="00527402" w:rsidRPr="00527402" w:rsidRDefault="00527402" w:rsidP="00527402">
      <w:pPr>
        <w:spacing w:after="0" w:line="240" w:lineRule="auto"/>
        <w:rPr>
          <w:rFonts w:ascii="Arial" w:hAnsi="Arial" w:cs="Arial"/>
          <w:sz w:val="28"/>
          <w:szCs w:val="28"/>
        </w:rPr>
      </w:pPr>
      <w:r w:rsidRPr="00527402">
        <w:rPr>
          <w:rFonts w:ascii="Arial" w:hAnsi="Arial" w:cs="Arial"/>
          <w:sz w:val="28"/>
          <w:szCs w:val="28"/>
        </w:rPr>
        <w:t>How the data is used</w:t>
      </w:r>
    </w:p>
    <w:p w14:paraId="1685EE04" w14:textId="79979395" w:rsidR="00495C2B" w:rsidRDefault="00527402" w:rsidP="00527402">
      <w:pPr>
        <w:spacing w:after="0" w:line="240" w:lineRule="auto"/>
        <w:ind w:left="720"/>
        <w:rPr>
          <w:rFonts w:ascii="Arial" w:hAnsi="Arial" w:cs="Arial"/>
          <w:sz w:val="24"/>
          <w:szCs w:val="24"/>
        </w:rPr>
      </w:pPr>
      <w:r>
        <w:rPr>
          <w:rFonts w:ascii="Arial" w:hAnsi="Arial" w:cs="Arial"/>
          <w:sz w:val="24"/>
          <w:szCs w:val="24"/>
        </w:rPr>
        <w:t>With re</w:t>
      </w:r>
      <w:r w:rsidR="0075587E">
        <w:rPr>
          <w:rFonts w:ascii="Arial" w:hAnsi="Arial" w:cs="Arial"/>
          <w:sz w:val="24"/>
          <w:szCs w:val="24"/>
        </w:rPr>
        <w:t>gard to members</w:t>
      </w:r>
      <w:r w:rsidR="00666FCD">
        <w:rPr>
          <w:rFonts w:ascii="Arial" w:hAnsi="Arial" w:cs="Arial"/>
          <w:sz w:val="24"/>
          <w:szCs w:val="24"/>
        </w:rPr>
        <w:t xml:space="preserve">: </w:t>
      </w:r>
      <w:r>
        <w:rPr>
          <w:rFonts w:ascii="Arial" w:hAnsi="Arial" w:cs="Arial"/>
          <w:sz w:val="24"/>
          <w:szCs w:val="24"/>
        </w:rPr>
        <w:t>the</w:t>
      </w:r>
      <w:r w:rsidR="00495C2B">
        <w:rPr>
          <w:rFonts w:ascii="Arial" w:hAnsi="Arial" w:cs="Arial"/>
          <w:sz w:val="24"/>
          <w:szCs w:val="24"/>
        </w:rPr>
        <w:t xml:space="preserve"> information is held for administrative purposes</w:t>
      </w:r>
      <w:r>
        <w:rPr>
          <w:rFonts w:ascii="Arial" w:hAnsi="Arial" w:cs="Arial"/>
          <w:sz w:val="24"/>
          <w:szCs w:val="24"/>
        </w:rPr>
        <w:t xml:space="preserve">, to co-ordinate and organise activities and ensure the smooth running of the organisation. It is also used to ensure that Tandem Trekkers can offer safe and supportive activities. </w:t>
      </w:r>
      <w:r w:rsidR="00495C2B">
        <w:rPr>
          <w:rFonts w:ascii="Arial" w:hAnsi="Arial" w:cs="Arial"/>
          <w:sz w:val="24"/>
          <w:szCs w:val="24"/>
        </w:rPr>
        <w:t xml:space="preserve"> </w:t>
      </w:r>
      <w:r>
        <w:rPr>
          <w:rFonts w:ascii="Arial" w:hAnsi="Arial" w:cs="Arial"/>
          <w:sz w:val="24"/>
          <w:szCs w:val="24"/>
        </w:rPr>
        <w:t>None of this information is</w:t>
      </w:r>
      <w:r w:rsidR="00495C2B">
        <w:rPr>
          <w:rFonts w:ascii="Arial" w:hAnsi="Arial" w:cs="Arial"/>
          <w:sz w:val="24"/>
          <w:szCs w:val="24"/>
        </w:rPr>
        <w:t xml:space="preserve"> sold or given to a third party for marketing purposes. However, Tandem Trekkers may agree to mail out information on behalf of a third party when it feels this is in the interests of members. Fundamentally, the information is held and used in</w:t>
      </w:r>
      <w:r w:rsidR="00666FCD">
        <w:rPr>
          <w:rFonts w:ascii="Arial" w:hAnsi="Arial" w:cs="Arial"/>
          <w:sz w:val="24"/>
          <w:szCs w:val="24"/>
        </w:rPr>
        <w:t>-</w:t>
      </w:r>
      <w:r w:rsidR="00495C2B">
        <w:rPr>
          <w:rFonts w:ascii="Arial" w:hAnsi="Arial" w:cs="Arial"/>
          <w:sz w:val="24"/>
          <w:szCs w:val="24"/>
        </w:rPr>
        <w:t>house and not externally.</w:t>
      </w:r>
    </w:p>
    <w:p w14:paraId="2B08CE52" w14:textId="77777777" w:rsidR="00495C2B" w:rsidRDefault="00495C2B" w:rsidP="00396AA8">
      <w:pPr>
        <w:spacing w:after="0" w:line="240" w:lineRule="auto"/>
        <w:ind w:left="720"/>
        <w:rPr>
          <w:rFonts w:ascii="Arial" w:hAnsi="Arial" w:cs="Arial"/>
          <w:sz w:val="24"/>
          <w:szCs w:val="24"/>
        </w:rPr>
      </w:pPr>
    </w:p>
    <w:p w14:paraId="0BDFE27B" w14:textId="12B24FB4" w:rsidR="00495C2B" w:rsidRDefault="00DB78E3" w:rsidP="00396AA8">
      <w:pPr>
        <w:spacing w:after="0" w:line="240" w:lineRule="auto"/>
        <w:ind w:left="720"/>
        <w:rPr>
          <w:rFonts w:ascii="Arial" w:hAnsi="Arial" w:cs="Arial"/>
          <w:sz w:val="24"/>
          <w:szCs w:val="24"/>
        </w:rPr>
      </w:pPr>
      <w:r>
        <w:rPr>
          <w:rFonts w:ascii="Arial" w:hAnsi="Arial" w:cs="Arial"/>
          <w:sz w:val="24"/>
          <w:szCs w:val="24"/>
        </w:rPr>
        <w:t xml:space="preserve">In relation </w:t>
      </w:r>
      <w:r w:rsidR="00527402">
        <w:rPr>
          <w:rFonts w:ascii="Arial" w:hAnsi="Arial" w:cs="Arial"/>
          <w:sz w:val="24"/>
          <w:szCs w:val="24"/>
        </w:rPr>
        <w:t>to non-members</w:t>
      </w:r>
      <w:r w:rsidR="00666FCD">
        <w:rPr>
          <w:rFonts w:ascii="Arial" w:hAnsi="Arial" w:cs="Arial"/>
          <w:sz w:val="24"/>
          <w:szCs w:val="24"/>
        </w:rPr>
        <w:t xml:space="preserve">: </w:t>
      </w:r>
      <w:r w:rsidR="007B702C">
        <w:rPr>
          <w:rFonts w:ascii="Arial" w:hAnsi="Arial" w:cs="Arial"/>
          <w:sz w:val="24"/>
          <w:szCs w:val="24"/>
        </w:rPr>
        <w:t xml:space="preserve">Tandem Trekkers </w:t>
      </w:r>
      <w:r w:rsidR="00495C2B">
        <w:rPr>
          <w:rFonts w:ascii="Arial" w:hAnsi="Arial" w:cs="Arial"/>
          <w:sz w:val="24"/>
          <w:szCs w:val="24"/>
        </w:rPr>
        <w:t xml:space="preserve">may collect contact details at events, </w:t>
      </w:r>
      <w:r w:rsidR="007B702C">
        <w:rPr>
          <w:rFonts w:ascii="Arial" w:hAnsi="Arial" w:cs="Arial"/>
          <w:sz w:val="24"/>
          <w:szCs w:val="24"/>
        </w:rPr>
        <w:t>to promote future activities or hold as evidence for funders.</w:t>
      </w:r>
      <w:r w:rsidR="00495C2B">
        <w:rPr>
          <w:rFonts w:ascii="Arial" w:hAnsi="Arial" w:cs="Arial"/>
          <w:sz w:val="24"/>
          <w:szCs w:val="24"/>
        </w:rPr>
        <w:t xml:space="preserve"> It will not be given to or otherwise used by third parties. Information collected will usually be restricted to</w:t>
      </w:r>
      <w:r w:rsidR="00A84C47">
        <w:rPr>
          <w:rFonts w:ascii="Arial" w:hAnsi="Arial" w:cs="Arial"/>
          <w:sz w:val="24"/>
          <w:szCs w:val="24"/>
        </w:rPr>
        <w:t>:</w:t>
      </w:r>
      <w:r w:rsidR="00495C2B">
        <w:rPr>
          <w:rFonts w:ascii="Arial" w:hAnsi="Arial" w:cs="Arial"/>
          <w:sz w:val="24"/>
          <w:szCs w:val="24"/>
        </w:rPr>
        <w:t xml:space="preserve"> name, postcode, phone number, and</w:t>
      </w:r>
      <w:r w:rsidR="00F92711">
        <w:rPr>
          <w:rFonts w:ascii="Arial" w:hAnsi="Arial" w:cs="Arial"/>
          <w:sz w:val="24"/>
          <w:szCs w:val="24"/>
        </w:rPr>
        <w:t xml:space="preserve"> </w:t>
      </w:r>
      <w:r w:rsidR="00495C2B">
        <w:rPr>
          <w:rFonts w:ascii="Arial" w:hAnsi="Arial" w:cs="Arial"/>
          <w:sz w:val="24"/>
          <w:szCs w:val="24"/>
        </w:rPr>
        <w:t>/or email.</w:t>
      </w:r>
      <w:r w:rsidR="00527402">
        <w:rPr>
          <w:rFonts w:ascii="Arial" w:hAnsi="Arial" w:cs="Arial"/>
          <w:sz w:val="24"/>
          <w:szCs w:val="24"/>
        </w:rPr>
        <w:t xml:space="preserve"> This information will be regarded as time limited and deleted or disposed of at regular intervals.</w:t>
      </w:r>
    </w:p>
    <w:p w14:paraId="27002F20" w14:textId="77777777" w:rsidR="0097068B" w:rsidRDefault="0097068B" w:rsidP="00396AA8">
      <w:pPr>
        <w:spacing w:after="0" w:line="240" w:lineRule="auto"/>
        <w:ind w:left="720"/>
        <w:rPr>
          <w:rFonts w:ascii="Arial" w:hAnsi="Arial" w:cs="Arial"/>
          <w:sz w:val="24"/>
          <w:szCs w:val="24"/>
        </w:rPr>
      </w:pPr>
    </w:p>
    <w:p w14:paraId="4D1C9912" w14:textId="77777777" w:rsidR="0097068B" w:rsidRDefault="0097068B" w:rsidP="00396AA8">
      <w:pPr>
        <w:spacing w:after="0" w:line="240" w:lineRule="auto"/>
        <w:ind w:left="720"/>
        <w:rPr>
          <w:rFonts w:ascii="Arial" w:hAnsi="Arial" w:cs="Arial"/>
          <w:sz w:val="24"/>
          <w:szCs w:val="24"/>
        </w:rPr>
      </w:pPr>
      <w:r>
        <w:rPr>
          <w:rFonts w:ascii="Arial" w:hAnsi="Arial" w:cs="Arial"/>
          <w:sz w:val="24"/>
          <w:szCs w:val="24"/>
        </w:rPr>
        <w:t>The attached schedule considers the types of information held, the reasons for holding it and the persons who need access to it.</w:t>
      </w:r>
    </w:p>
    <w:p w14:paraId="5D291517" w14:textId="77777777" w:rsidR="00E942F7" w:rsidRDefault="00E942F7" w:rsidP="00396AA8">
      <w:pPr>
        <w:spacing w:after="0" w:line="240" w:lineRule="auto"/>
        <w:ind w:left="720"/>
        <w:rPr>
          <w:rFonts w:ascii="Arial" w:hAnsi="Arial" w:cs="Arial"/>
          <w:sz w:val="24"/>
          <w:szCs w:val="24"/>
        </w:rPr>
      </w:pPr>
    </w:p>
    <w:p w14:paraId="0C1AED20" w14:textId="77777777" w:rsidR="00E942F7" w:rsidRPr="00527402" w:rsidRDefault="00E942F7" w:rsidP="00E942F7">
      <w:pPr>
        <w:spacing w:after="0" w:line="240" w:lineRule="auto"/>
        <w:rPr>
          <w:rFonts w:ascii="Arial" w:hAnsi="Arial" w:cs="Arial"/>
          <w:sz w:val="28"/>
          <w:szCs w:val="28"/>
        </w:rPr>
      </w:pPr>
      <w:r>
        <w:rPr>
          <w:rFonts w:ascii="Arial" w:hAnsi="Arial" w:cs="Arial"/>
          <w:sz w:val="28"/>
          <w:szCs w:val="28"/>
        </w:rPr>
        <w:lastRenderedPageBreak/>
        <w:t>How the data is stored</w:t>
      </w:r>
    </w:p>
    <w:p w14:paraId="000788F8" w14:textId="5798239D" w:rsidR="00E942F7" w:rsidRDefault="00E942F7" w:rsidP="00E942F7">
      <w:pPr>
        <w:spacing w:after="0" w:line="240" w:lineRule="auto"/>
        <w:ind w:left="720"/>
        <w:rPr>
          <w:rFonts w:ascii="Arial" w:hAnsi="Arial" w:cs="Arial"/>
          <w:sz w:val="24"/>
          <w:szCs w:val="24"/>
        </w:rPr>
      </w:pPr>
      <w:r>
        <w:rPr>
          <w:rFonts w:ascii="Arial" w:hAnsi="Arial" w:cs="Arial"/>
          <w:sz w:val="24"/>
          <w:szCs w:val="24"/>
        </w:rPr>
        <w:t>With regard to members</w:t>
      </w:r>
      <w:r w:rsidR="00A84C47">
        <w:rPr>
          <w:rFonts w:ascii="Arial" w:hAnsi="Arial" w:cs="Arial"/>
          <w:sz w:val="24"/>
          <w:szCs w:val="24"/>
        </w:rPr>
        <w:t xml:space="preserve">: </w:t>
      </w:r>
      <w:r>
        <w:rPr>
          <w:rFonts w:ascii="Arial" w:hAnsi="Arial" w:cs="Arial"/>
          <w:sz w:val="24"/>
          <w:szCs w:val="24"/>
        </w:rPr>
        <w:t>the information is gathered using paper forms and emails. The information may be collected physically but will be collated and stored digitally on a database. The database will be held by a worker and/or designated committee member</w:t>
      </w:r>
      <w:r w:rsidR="00DB78E3">
        <w:rPr>
          <w:rFonts w:ascii="Arial" w:hAnsi="Arial" w:cs="Arial"/>
          <w:sz w:val="24"/>
          <w:szCs w:val="24"/>
        </w:rPr>
        <w:t>(</w:t>
      </w:r>
      <w:r>
        <w:rPr>
          <w:rFonts w:ascii="Arial" w:hAnsi="Arial" w:cs="Arial"/>
          <w:sz w:val="24"/>
          <w:szCs w:val="24"/>
        </w:rPr>
        <w:t>s</w:t>
      </w:r>
      <w:r w:rsidR="00DB78E3">
        <w:rPr>
          <w:rFonts w:ascii="Arial" w:hAnsi="Arial" w:cs="Arial"/>
          <w:sz w:val="24"/>
          <w:szCs w:val="24"/>
        </w:rPr>
        <w:t>)</w:t>
      </w:r>
      <w:r>
        <w:rPr>
          <w:rFonts w:ascii="Arial" w:hAnsi="Arial" w:cs="Arial"/>
          <w:sz w:val="24"/>
          <w:szCs w:val="24"/>
        </w:rPr>
        <w:t>. The data base will be on a secure computer and not in a publically accessible file or folder. Paper records will be held by the worker or designated committee member at home or in a secure cabinet in a shared office.</w:t>
      </w:r>
    </w:p>
    <w:p w14:paraId="3C1E493E" w14:textId="77777777" w:rsidR="00E942F7" w:rsidRDefault="00E942F7" w:rsidP="00E942F7">
      <w:pPr>
        <w:spacing w:after="0" w:line="240" w:lineRule="auto"/>
        <w:ind w:left="720"/>
        <w:rPr>
          <w:rFonts w:ascii="Arial" w:hAnsi="Arial" w:cs="Arial"/>
          <w:sz w:val="24"/>
          <w:szCs w:val="24"/>
        </w:rPr>
      </w:pPr>
    </w:p>
    <w:p w14:paraId="70EC9D5F" w14:textId="77777777" w:rsidR="00E942F7" w:rsidRDefault="00E942F7" w:rsidP="00E942F7">
      <w:pPr>
        <w:spacing w:after="0" w:line="240" w:lineRule="auto"/>
        <w:ind w:left="720"/>
        <w:rPr>
          <w:rFonts w:ascii="Arial" w:hAnsi="Arial" w:cs="Arial"/>
          <w:sz w:val="24"/>
          <w:szCs w:val="24"/>
        </w:rPr>
      </w:pPr>
      <w:r>
        <w:rPr>
          <w:rFonts w:ascii="Arial" w:hAnsi="Arial" w:cs="Arial"/>
          <w:sz w:val="24"/>
          <w:szCs w:val="24"/>
        </w:rPr>
        <w:t>With regard to the public: Enquiries or registrations of interest may be held on a database as above or in physical records as outlined above.</w:t>
      </w:r>
    </w:p>
    <w:p w14:paraId="405E48C9" w14:textId="77777777" w:rsidR="00E942F7" w:rsidRDefault="00E942F7" w:rsidP="00E942F7">
      <w:pPr>
        <w:spacing w:after="0" w:line="240" w:lineRule="auto"/>
        <w:rPr>
          <w:rFonts w:ascii="Arial" w:hAnsi="Arial" w:cs="Arial"/>
          <w:sz w:val="24"/>
          <w:szCs w:val="24"/>
        </w:rPr>
      </w:pPr>
    </w:p>
    <w:p w14:paraId="7C1B29D9" w14:textId="77777777" w:rsidR="00E942F7" w:rsidRPr="00D1551E" w:rsidRDefault="00E942F7" w:rsidP="00E942F7">
      <w:pPr>
        <w:spacing w:after="0" w:line="240" w:lineRule="auto"/>
        <w:rPr>
          <w:rFonts w:ascii="Arial" w:hAnsi="Arial" w:cs="Arial"/>
          <w:sz w:val="28"/>
          <w:szCs w:val="28"/>
        </w:rPr>
      </w:pPr>
      <w:r>
        <w:rPr>
          <w:rFonts w:ascii="Arial" w:hAnsi="Arial" w:cs="Arial"/>
          <w:sz w:val="28"/>
          <w:szCs w:val="28"/>
        </w:rPr>
        <w:t>Consent to</w:t>
      </w:r>
      <w:r w:rsidRPr="00D1551E">
        <w:rPr>
          <w:rFonts w:ascii="Arial" w:hAnsi="Arial" w:cs="Arial"/>
          <w:sz w:val="28"/>
          <w:szCs w:val="28"/>
        </w:rPr>
        <w:t xml:space="preserve"> manage information</w:t>
      </w:r>
    </w:p>
    <w:p w14:paraId="39215A13" w14:textId="77777777" w:rsidR="00E942F7" w:rsidRDefault="00E942F7" w:rsidP="00E942F7">
      <w:pPr>
        <w:spacing w:after="0" w:line="240" w:lineRule="auto"/>
        <w:ind w:left="720"/>
        <w:rPr>
          <w:rFonts w:ascii="Arial" w:hAnsi="Arial" w:cs="Arial"/>
          <w:sz w:val="24"/>
          <w:szCs w:val="24"/>
        </w:rPr>
      </w:pPr>
      <w:r>
        <w:rPr>
          <w:rFonts w:ascii="Arial" w:hAnsi="Arial" w:cs="Arial"/>
          <w:sz w:val="24"/>
          <w:szCs w:val="24"/>
        </w:rPr>
        <w:t xml:space="preserve">At the point of collection [i.e. on documents, on the website, </w:t>
      </w:r>
      <w:r w:rsidR="0075587E">
        <w:rPr>
          <w:rFonts w:ascii="Arial" w:hAnsi="Arial" w:cs="Arial"/>
          <w:sz w:val="24"/>
          <w:szCs w:val="24"/>
        </w:rPr>
        <w:t>etc.] Tandem T</w:t>
      </w:r>
      <w:r>
        <w:rPr>
          <w:rFonts w:ascii="Arial" w:hAnsi="Arial" w:cs="Arial"/>
          <w:sz w:val="24"/>
          <w:szCs w:val="24"/>
        </w:rPr>
        <w:t xml:space="preserve">rekkers will make clear what information is required, how and where it will be stored and who can view it. </w:t>
      </w:r>
      <w:r w:rsidR="0075587E">
        <w:rPr>
          <w:rFonts w:ascii="Arial" w:hAnsi="Arial" w:cs="Arial"/>
          <w:sz w:val="24"/>
          <w:szCs w:val="24"/>
        </w:rPr>
        <w:t>Anyone offering data</w:t>
      </w:r>
      <w:r>
        <w:rPr>
          <w:rFonts w:ascii="Arial" w:hAnsi="Arial" w:cs="Arial"/>
          <w:sz w:val="24"/>
          <w:szCs w:val="24"/>
        </w:rPr>
        <w:t xml:space="preserve"> will be given, shown or talked through the data protection policy or at least told how they can be given a copy. Any data collection processes, </w:t>
      </w:r>
      <w:r w:rsidR="0075587E">
        <w:rPr>
          <w:rFonts w:ascii="Arial" w:hAnsi="Arial" w:cs="Arial"/>
          <w:sz w:val="24"/>
          <w:szCs w:val="24"/>
        </w:rPr>
        <w:t>[</w:t>
      </w:r>
      <w:r>
        <w:rPr>
          <w:rFonts w:ascii="Arial" w:hAnsi="Arial" w:cs="Arial"/>
          <w:sz w:val="24"/>
          <w:szCs w:val="24"/>
        </w:rPr>
        <w:t>e.g. membership for</w:t>
      </w:r>
      <w:r w:rsidR="0075587E">
        <w:rPr>
          <w:rFonts w:ascii="Arial" w:hAnsi="Arial" w:cs="Arial"/>
          <w:sz w:val="24"/>
          <w:szCs w:val="24"/>
        </w:rPr>
        <w:t>ms] will explicitly request permission to hold, store and use the information for the intended purpose.</w:t>
      </w:r>
    </w:p>
    <w:p w14:paraId="4F8968A3" w14:textId="77777777" w:rsidR="0075587E" w:rsidRDefault="0075587E" w:rsidP="00E942F7">
      <w:pPr>
        <w:spacing w:after="0" w:line="240" w:lineRule="auto"/>
        <w:ind w:left="720"/>
        <w:rPr>
          <w:rFonts w:ascii="Arial" w:hAnsi="Arial" w:cs="Arial"/>
          <w:sz w:val="24"/>
          <w:szCs w:val="24"/>
        </w:rPr>
      </w:pPr>
    </w:p>
    <w:p w14:paraId="658017F8" w14:textId="77777777" w:rsidR="0075587E" w:rsidRDefault="0075587E" w:rsidP="00E942F7">
      <w:pPr>
        <w:spacing w:after="0" w:line="240" w:lineRule="auto"/>
        <w:ind w:left="720"/>
        <w:rPr>
          <w:rFonts w:ascii="Arial" w:hAnsi="Arial" w:cs="Arial"/>
          <w:sz w:val="24"/>
          <w:szCs w:val="24"/>
        </w:rPr>
      </w:pPr>
      <w:r>
        <w:rPr>
          <w:rFonts w:ascii="Arial" w:hAnsi="Arial" w:cs="Arial"/>
          <w:sz w:val="24"/>
          <w:szCs w:val="24"/>
        </w:rPr>
        <w:t xml:space="preserve">Anyone offering data </w:t>
      </w:r>
      <w:r w:rsidR="00D7640E">
        <w:rPr>
          <w:rFonts w:ascii="Arial" w:hAnsi="Arial" w:cs="Arial"/>
          <w:sz w:val="24"/>
          <w:szCs w:val="24"/>
        </w:rPr>
        <w:t xml:space="preserve">will </w:t>
      </w:r>
      <w:r>
        <w:rPr>
          <w:rFonts w:ascii="Arial" w:hAnsi="Arial" w:cs="Arial"/>
          <w:sz w:val="24"/>
          <w:szCs w:val="24"/>
        </w:rPr>
        <w:t>be made aware of their right to:</w:t>
      </w:r>
    </w:p>
    <w:p w14:paraId="7E246E5D" w14:textId="77777777" w:rsidR="0075587E" w:rsidRPr="0075587E" w:rsidRDefault="0075587E" w:rsidP="0075587E">
      <w:pPr>
        <w:pStyle w:val="ListParagraph"/>
        <w:numPr>
          <w:ilvl w:val="0"/>
          <w:numId w:val="10"/>
        </w:numPr>
        <w:spacing w:after="0" w:line="240" w:lineRule="auto"/>
        <w:rPr>
          <w:rFonts w:ascii="Arial" w:hAnsi="Arial" w:cs="Arial"/>
          <w:sz w:val="24"/>
          <w:szCs w:val="24"/>
        </w:rPr>
      </w:pPr>
      <w:r w:rsidRPr="0075587E">
        <w:rPr>
          <w:rFonts w:ascii="Arial" w:hAnsi="Arial" w:cs="Arial"/>
          <w:sz w:val="24"/>
          <w:szCs w:val="24"/>
        </w:rPr>
        <w:t>Be made aware of any information kept.</w:t>
      </w:r>
    </w:p>
    <w:p w14:paraId="56AAEDDB" w14:textId="77777777" w:rsidR="0075587E" w:rsidRPr="0075587E" w:rsidRDefault="0075587E" w:rsidP="0075587E">
      <w:pPr>
        <w:pStyle w:val="ListParagraph"/>
        <w:numPr>
          <w:ilvl w:val="0"/>
          <w:numId w:val="10"/>
        </w:numPr>
        <w:spacing w:after="0" w:line="240" w:lineRule="auto"/>
        <w:rPr>
          <w:rFonts w:ascii="Arial" w:hAnsi="Arial" w:cs="Arial"/>
          <w:sz w:val="24"/>
          <w:szCs w:val="24"/>
        </w:rPr>
      </w:pPr>
      <w:r w:rsidRPr="0075587E">
        <w:rPr>
          <w:rFonts w:ascii="Arial" w:hAnsi="Arial" w:cs="Arial"/>
          <w:sz w:val="24"/>
          <w:szCs w:val="24"/>
        </w:rPr>
        <w:t>Change incorrect details</w:t>
      </w:r>
    </w:p>
    <w:p w14:paraId="7673BF00" w14:textId="77777777" w:rsidR="0075587E" w:rsidRPr="0075587E" w:rsidRDefault="0075587E" w:rsidP="0075587E">
      <w:pPr>
        <w:pStyle w:val="ListParagraph"/>
        <w:numPr>
          <w:ilvl w:val="0"/>
          <w:numId w:val="10"/>
        </w:numPr>
        <w:spacing w:after="0" w:line="240" w:lineRule="auto"/>
        <w:rPr>
          <w:rFonts w:ascii="Arial" w:hAnsi="Arial" w:cs="Arial"/>
          <w:sz w:val="24"/>
          <w:szCs w:val="24"/>
        </w:rPr>
      </w:pPr>
      <w:r w:rsidRPr="0075587E">
        <w:rPr>
          <w:rFonts w:ascii="Arial" w:hAnsi="Arial" w:cs="Arial"/>
          <w:sz w:val="24"/>
          <w:szCs w:val="24"/>
        </w:rPr>
        <w:t>Be removed from any database</w:t>
      </w:r>
    </w:p>
    <w:p w14:paraId="5173580A" w14:textId="77777777" w:rsidR="00E942F7" w:rsidRDefault="00E942F7" w:rsidP="00E942F7">
      <w:pPr>
        <w:spacing w:after="0" w:line="240" w:lineRule="auto"/>
        <w:ind w:left="720"/>
        <w:rPr>
          <w:rFonts w:ascii="Arial" w:hAnsi="Arial" w:cs="Arial"/>
          <w:sz w:val="24"/>
          <w:szCs w:val="24"/>
        </w:rPr>
      </w:pPr>
    </w:p>
    <w:p w14:paraId="510546FB" w14:textId="77777777" w:rsidR="00E942F7" w:rsidRPr="00E942F7" w:rsidRDefault="00E942F7" w:rsidP="00E942F7">
      <w:pPr>
        <w:spacing w:after="0" w:line="240" w:lineRule="auto"/>
        <w:rPr>
          <w:rFonts w:ascii="Arial" w:hAnsi="Arial" w:cs="Arial"/>
          <w:sz w:val="28"/>
          <w:szCs w:val="28"/>
        </w:rPr>
      </w:pPr>
      <w:r w:rsidRPr="00E942F7">
        <w:rPr>
          <w:rFonts w:ascii="Arial" w:hAnsi="Arial" w:cs="Arial"/>
          <w:sz w:val="28"/>
          <w:szCs w:val="28"/>
        </w:rPr>
        <w:t>Registering with the Information Commissioners Office [ICO]</w:t>
      </w:r>
    </w:p>
    <w:p w14:paraId="5280F2BC" w14:textId="77777777" w:rsidR="0075587E" w:rsidRDefault="00396AA8" w:rsidP="00B00FD1">
      <w:pPr>
        <w:spacing w:after="0" w:line="240" w:lineRule="auto"/>
        <w:ind w:left="720"/>
        <w:rPr>
          <w:rFonts w:ascii="Arial" w:hAnsi="Arial" w:cs="Arial"/>
          <w:sz w:val="28"/>
          <w:szCs w:val="28"/>
        </w:rPr>
      </w:pPr>
      <w:r>
        <w:rPr>
          <w:rFonts w:ascii="Arial" w:hAnsi="Arial" w:cs="Arial"/>
          <w:sz w:val="24"/>
          <w:szCs w:val="24"/>
        </w:rPr>
        <w:t>The need for registration should be considered after checking against the eight principles of data protection.</w:t>
      </w:r>
      <w:r w:rsidR="00B00FD1">
        <w:rPr>
          <w:rFonts w:ascii="Arial" w:hAnsi="Arial" w:cs="Arial"/>
          <w:sz w:val="24"/>
          <w:szCs w:val="24"/>
        </w:rPr>
        <w:t xml:space="preserve"> </w:t>
      </w:r>
    </w:p>
    <w:p w14:paraId="37ECF130" w14:textId="77777777" w:rsidR="00213D96" w:rsidRDefault="00213D96" w:rsidP="00396AA8">
      <w:pPr>
        <w:spacing w:after="0" w:line="240" w:lineRule="auto"/>
        <w:ind w:left="720"/>
        <w:rPr>
          <w:rFonts w:ascii="Arial" w:hAnsi="Arial" w:cs="Arial"/>
          <w:sz w:val="24"/>
          <w:szCs w:val="24"/>
        </w:rPr>
      </w:pPr>
    </w:p>
    <w:p w14:paraId="17ED7E94" w14:textId="77777777" w:rsidR="00B73170" w:rsidRDefault="00213D96" w:rsidP="00396AA8">
      <w:pPr>
        <w:spacing w:after="0" w:line="240" w:lineRule="auto"/>
        <w:ind w:left="720"/>
        <w:rPr>
          <w:rFonts w:ascii="Arial" w:hAnsi="Arial" w:cs="Arial"/>
          <w:sz w:val="24"/>
          <w:szCs w:val="24"/>
        </w:rPr>
      </w:pPr>
      <w:r>
        <w:rPr>
          <w:rFonts w:ascii="Arial" w:hAnsi="Arial" w:cs="Arial"/>
          <w:sz w:val="24"/>
          <w:szCs w:val="24"/>
        </w:rPr>
        <w:t>After consideration of the above the self-assessment test for small organisations was taken on</w:t>
      </w:r>
      <w:r w:rsidR="0097068B">
        <w:rPr>
          <w:rFonts w:ascii="Arial" w:hAnsi="Arial" w:cs="Arial"/>
          <w:sz w:val="24"/>
          <w:szCs w:val="24"/>
        </w:rPr>
        <w:t xml:space="preserve"> </w:t>
      </w:r>
      <w:r>
        <w:rPr>
          <w:rFonts w:ascii="Arial" w:hAnsi="Arial" w:cs="Arial"/>
          <w:sz w:val="24"/>
          <w:szCs w:val="24"/>
        </w:rPr>
        <w:t>the ICO website on 14/12/17</w:t>
      </w:r>
      <w:r w:rsidR="00B73170">
        <w:rPr>
          <w:rFonts w:ascii="Arial" w:hAnsi="Arial" w:cs="Arial"/>
          <w:sz w:val="24"/>
          <w:szCs w:val="24"/>
        </w:rPr>
        <w:t>.</w:t>
      </w:r>
      <w:r w:rsidR="0075587E">
        <w:rPr>
          <w:rFonts w:ascii="Arial" w:hAnsi="Arial" w:cs="Arial"/>
          <w:sz w:val="24"/>
          <w:szCs w:val="24"/>
        </w:rPr>
        <w:t xml:space="preserve"> This advised that Tandem trekkers was not obliged to register.</w:t>
      </w:r>
    </w:p>
    <w:p w14:paraId="0D1DB9D4" w14:textId="77777777" w:rsidR="00C330E6" w:rsidRDefault="00F92711" w:rsidP="00C330E6">
      <w:pPr>
        <w:spacing w:after="0" w:line="240" w:lineRule="auto"/>
        <w:ind w:left="720"/>
        <w:rPr>
          <w:rFonts w:ascii="Arial" w:hAnsi="Arial" w:cs="Arial"/>
          <w:sz w:val="24"/>
          <w:szCs w:val="24"/>
        </w:rPr>
        <w:sectPr w:rsidR="00C330E6" w:rsidSect="002F36B2">
          <w:pgSz w:w="11906" w:h="16838"/>
          <w:pgMar w:top="1440" w:right="1440" w:bottom="1440" w:left="1440" w:header="720" w:footer="720" w:gutter="0"/>
          <w:cols w:space="720"/>
          <w:docGrid w:linePitch="360"/>
        </w:sectPr>
      </w:pPr>
      <w:hyperlink r:id="rId5" w:history="1">
        <w:r w:rsidR="00213D96" w:rsidRPr="00B73170">
          <w:rPr>
            <w:rStyle w:val="Hyperlink"/>
            <w:rFonts w:ascii="Arial" w:hAnsi="Arial" w:cs="Arial"/>
            <w:sz w:val="20"/>
            <w:szCs w:val="20"/>
          </w:rPr>
          <w:t>https://ico.org.uk/for-organisations/register/self-assessment/y/N/Y/Yes/Yes/No/No/Non/Yes</w:t>
        </w:r>
      </w:hyperlink>
    </w:p>
    <w:p w14:paraId="486EA71F" w14:textId="77777777" w:rsidR="00406C69" w:rsidRPr="00FD2185" w:rsidRDefault="00FD2185" w:rsidP="001B036D">
      <w:pPr>
        <w:spacing w:after="0" w:line="240" w:lineRule="auto"/>
        <w:rPr>
          <w:rFonts w:ascii="Arial" w:hAnsi="Arial" w:cs="Arial"/>
          <w:sz w:val="28"/>
          <w:szCs w:val="28"/>
        </w:rPr>
      </w:pPr>
      <w:r w:rsidRPr="00FD2185">
        <w:rPr>
          <w:rFonts w:ascii="Arial" w:hAnsi="Arial" w:cs="Arial"/>
          <w:sz w:val="28"/>
          <w:szCs w:val="28"/>
        </w:rPr>
        <w:lastRenderedPageBreak/>
        <w:t>Schedule</w:t>
      </w:r>
      <w:r w:rsidR="00C330E6">
        <w:rPr>
          <w:rFonts w:ascii="Arial" w:hAnsi="Arial" w:cs="Arial"/>
          <w:sz w:val="28"/>
          <w:szCs w:val="28"/>
        </w:rPr>
        <w:t>: Reasons for holding information, how it is kept and who will have access.</w:t>
      </w:r>
    </w:p>
    <w:p w14:paraId="580E3770" w14:textId="77777777" w:rsidR="00406C69" w:rsidRDefault="00406C69" w:rsidP="001B036D">
      <w:pPr>
        <w:spacing w:after="0" w:line="240" w:lineRule="auto"/>
        <w:rPr>
          <w:rFonts w:ascii="Arial" w:hAnsi="Arial" w:cs="Arial"/>
          <w:sz w:val="24"/>
          <w:szCs w:val="24"/>
        </w:rPr>
      </w:pPr>
    </w:p>
    <w:tbl>
      <w:tblPr>
        <w:tblStyle w:val="TableGrid"/>
        <w:tblpPr w:leftFromText="180" w:rightFromText="180" w:horzAnchor="margin" w:tblpY="1073"/>
        <w:tblW w:w="14508" w:type="dxa"/>
        <w:tblLook w:val="04A0" w:firstRow="1" w:lastRow="0" w:firstColumn="1" w:lastColumn="0" w:noHBand="0" w:noVBand="1"/>
      </w:tblPr>
      <w:tblGrid>
        <w:gridCol w:w="3292"/>
        <w:gridCol w:w="2900"/>
        <w:gridCol w:w="4356"/>
        <w:gridCol w:w="3960"/>
      </w:tblGrid>
      <w:tr w:rsidR="00FD2185" w14:paraId="582A8C6C" w14:textId="77777777" w:rsidTr="00FD2185">
        <w:tc>
          <w:tcPr>
            <w:tcW w:w="3292" w:type="dxa"/>
          </w:tcPr>
          <w:p w14:paraId="3471A219" w14:textId="77777777" w:rsidR="00FD2185" w:rsidRDefault="00FD2185" w:rsidP="00FD2185">
            <w:pPr>
              <w:rPr>
                <w:rFonts w:ascii="Arial" w:hAnsi="Arial" w:cs="Arial"/>
                <w:sz w:val="24"/>
                <w:szCs w:val="24"/>
              </w:rPr>
            </w:pPr>
            <w:r>
              <w:rPr>
                <w:rFonts w:ascii="Arial" w:hAnsi="Arial" w:cs="Arial"/>
                <w:sz w:val="24"/>
                <w:szCs w:val="24"/>
              </w:rPr>
              <w:t>Types of information</w:t>
            </w:r>
          </w:p>
        </w:tc>
        <w:tc>
          <w:tcPr>
            <w:tcW w:w="2900" w:type="dxa"/>
          </w:tcPr>
          <w:p w14:paraId="06646DD4" w14:textId="77777777" w:rsidR="00FD2185" w:rsidRDefault="00FD2185" w:rsidP="00FD2185">
            <w:pPr>
              <w:rPr>
                <w:rFonts w:ascii="Arial" w:hAnsi="Arial" w:cs="Arial"/>
                <w:sz w:val="24"/>
                <w:szCs w:val="24"/>
              </w:rPr>
            </w:pPr>
            <w:r>
              <w:rPr>
                <w:rFonts w:ascii="Arial" w:hAnsi="Arial" w:cs="Arial"/>
                <w:sz w:val="24"/>
                <w:szCs w:val="24"/>
              </w:rPr>
              <w:t>How it is kept</w:t>
            </w:r>
          </w:p>
        </w:tc>
        <w:tc>
          <w:tcPr>
            <w:tcW w:w="4356" w:type="dxa"/>
          </w:tcPr>
          <w:p w14:paraId="55D62233" w14:textId="77777777" w:rsidR="00FD2185" w:rsidRDefault="00FD2185" w:rsidP="00FD2185">
            <w:pPr>
              <w:rPr>
                <w:rFonts w:ascii="Arial" w:hAnsi="Arial" w:cs="Arial"/>
                <w:sz w:val="24"/>
                <w:szCs w:val="24"/>
              </w:rPr>
            </w:pPr>
            <w:r>
              <w:rPr>
                <w:rFonts w:ascii="Arial" w:hAnsi="Arial" w:cs="Arial"/>
                <w:sz w:val="24"/>
                <w:szCs w:val="24"/>
              </w:rPr>
              <w:t>Why it is kept</w:t>
            </w:r>
          </w:p>
        </w:tc>
        <w:tc>
          <w:tcPr>
            <w:tcW w:w="3960" w:type="dxa"/>
          </w:tcPr>
          <w:p w14:paraId="12EAE39C" w14:textId="77777777" w:rsidR="00FD2185" w:rsidRDefault="00FD2185" w:rsidP="00FD2185">
            <w:pPr>
              <w:rPr>
                <w:rFonts w:ascii="Arial" w:hAnsi="Arial" w:cs="Arial"/>
                <w:sz w:val="24"/>
                <w:szCs w:val="24"/>
              </w:rPr>
            </w:pPr>
            <w:r>
              <w:rPr>
                <w:rFonts w:ascii="Arial" w:hAnsi="Arial" w:cs="Arial"/>
                <w:sz w:val="24"/>
                <w:szCs w:val="24"/>
              </w:rPr>
              <w:t>Who needs access</w:t>
            </w:r>
          </w:p>
        </w:tc>
      </w:tr>
      <w:tr w:rsidR="00FD2185" w14:paraId="271730A2" w14:textId="77777777" w:rsidTr="00FD2185">
        <w:tc>
          <w:tcPr>
            <w:tcW w:w="3292" w:type="dxa"/>
          </w:tcPr>
          <w:p w14:paraId="7359E046" w14:textId="77777777" w:rsidR="00FD2185" w:rsidRDefault="00FD2185" w:rsidP="00FD2185">
            <w:pPr>
              <w:rPr>
                <w:rFonts w:ascii="Arial" w:hAnsi="Arial" w:cs="Arial"/>
                <w:sz w:val="24"/>
                <w:szCs w:val="24"/>
              </w:rPr>
            </w:pPr>
            <w:r>
              <w:rPr>
                <w:rFonts w:ascii="Arial" w:hAnsi="Arial" w:cs="Arial"/>
                <w:sz w:val="24"/>
                <w:szCs w:val="24"/>
              </w:rPr>
              <w:t>Personal ID, contact details</w:t>
            </w:r>
          </w:p>
        </w:tc>
        <w:tc>
          <w:tcPr>
            <w:tcW w:w="2900" w:type="dxa"/>
          </w:tcPr>
          <w:p w14:paraId="59FDE3DA" w14:textId="77777777" w:rsidR="00FD2185" w:rsidRDefault="00FD2185" w:rsidP="00FD2185">
            <w:pPr>
              <w:rPr>
                <w:rFonts w:ascii="Arial" w:hAnsi="Arial" w:cs="Arial"/>
                <w:sz w:val="24"/>
                <w:szCs w:val="24"/>
              </w:rPr>
            </w:pPr>
            <w:r>
              <w:rPr>
                <w:rFonts w:ascii="Arial" w:hAnsi="Arial" w:cs="Arial"/>
                <w:sz w:val="24"/>
                <w:szCs w:val="24"/>
              </w:rPr>
              <w:t>Access database</w:t>
            </w:r>
          </w:p>
          <w:p w14:paraId="7C1AF6F0" w14:textId="77777777" w:rsidR="00FD2185" w:rsidRDefault="00FD2185" w:rsidP="00FD2185">
            <w:pPr>
              <w:rPr>
                <w:rFonts w:ascii="Arial" w:hAnsi="Arial" w:cs="Arial"/>
                <w:sz w:val="24"/>
                <w:szCs w:val="24"/>
              </w:rPr>
            </w:pPr>
            <w:r>
              <w:rPr>
                <w:rFonts w:ascii="Arial" w:hAnsi="Arial" w:cs="Arial"/>
                <w:sz w:val="24"/>
                <w:szCs w:val="24"/>
              </w:rPr>
              <w:t>Paper record</w:t>
            </w:r>
            <w:r w:rsidR="00C330E6">
              <w:rPr>
                <w:rFonts w:ascii="Arial" w:hAnsi="Arial" w:cs="Arial"/>
                <w:sz w:val="24"/>
                <w:szCs w:val="24"/>
              </w:rPr>
              <w:t>s</w:t>
            </w:r>
          </w:p>
          <w:p w14:paraId="31803FBD" w14:textId="77777777" w:rsidR="00FD2185" w:rsidRDefault="00FD2185" w:rsidP="00FD2185">
            <w:pPr>
              <w:rPr>
                <w:rFonts w:ascii="Arial" w:hAnsi="Arial" w:cs="Arial"/>
                <w:sz w:val="24"/>
                <w:szCs w:val="24"/>
              </w:rPr>
            </w:pPr>
            <w:r>
              <w:rPr>
                <w:rFonts w:ascii="Arial" w:hAnsi="Arial" w:cs="Arial"/>
                <w:sz w:val="24"/>
                <w:szCs w:val="24"/>
              </w:rPr>
              <w:t>Ride leader briefings</w:t>
            </w:r>
          </w:p>
        </w:tc>
        <w:tc>
          <w:tcPr>
            <w:tcW w:w="4356" w:type="dxa"/>
          </w:tcPr>
          <w:p w14:paraId="2019F487" w14:textId="77777777" w:rsidR="00FD2185" w:rsidRDefault="00FD2185" w:rsidP="00FD2185">
            <w:pPr>
              <w:rPr>
                <w:rFonts w:ascii="Arial" w:hAnsi="Arial" w:cs="Arial"/>
                <w:sz w:val="24"/>
                <w:szCs w:val="24"/>
              </w:rPr>
            </w:pPr>
            <w:r>
              <w:rPr>
                <w:rFonts w:ascii="Arial" w:hAnsi="Arial" w:cs="Arial"/>
                <w:sz w:val="24"/>
                <w:szCs w:val="24"/>
              </w:rPr>
              <w:t xml:space="preserve">To enable Tandem Trekkers to </w:t>
            </w:r>
          </w:p>
          <w:p w14:paraId="1EC6A1BB" w14:textId="5DA85945" w:rsidR="00FD2185" w:rsidRDefault="00FD2185" w:rsidP="00FD2185">
            <w:pPr>
              <w:rPr>
                <w:rFonts w:ascii="Arial" w:hAnsi="Arial" w:cs="Arial"/>
                <w:sz w:val="24"/>
                <w:szCs w:val="24"/>
              </w:rPr>
            </w:pPr>
            <w:r>
              <w:rPr>
                <w:rFonts w:ascii="Arial" w:hAnsi="Arial" w:cs="Arial"/>
                <w:sz w:val="24"/>
                <w:szCs w:val="24"/>
              </w:rPr>
              <w:t>contact members</w:t>
            </w:r>
            <w:r w:rsidR="00F92711">
              <w:rPr>
                <w:rFonts w:ascii="Arial" w:hAnsi="Arial" w:cs="Arial"/>
                <w:sz w:val="24"/>
                <w:szCs w:val="24"/>
              </w:rPr>
              <w:t>.</w:t>
            </w:r>
          </w:p>
          <w:p w14:paraId="45374FBC" w14:textId="1E75A4B4" w:rsidR="00FD2185" w:rsidRDefault="00FD2185" w:rsidP="00C330E6">
            <w:pPr>
              <w:rPr>
                <w:rFonts w:ascii="Arial" w:hAnsi="Arial" w:cs="Arial"/>
                <w:sz w:val="24"/>
                <w:szCs w:val="24"/>
              </w:rPr>
            </w:pPr>
            <w:r>
              <w:rPr>
                <w:rFonts w:ascii="Arial" w:hAnsi="Arial" w:cs="Arial"/>
                <w:sz w:val="24"/>
                <w:szCs w:val="24"/>
              </w:rPr>
              <w:t>To enable ride leaders to contact members and next of kin</w:t>
            </w:r>
            <w:r w:rsidR="00F92711">
              <w:rPr>
                <w:rFonts w:ascii="Arial" w:hAnsi="Arial" w:cs="Arial"/>
                <w:sz w:val="24"/>
                <w:szCs w:val="24"/>
              </w:rPr>
              <w:t>.</w:t>
            </w:r>
          </w:p>
          <w:p w14:paraId="75FAC01A" w14:textId="77777777" w:rsidR="00C330E6" w:rsidRDefault="00C330E6" w:rsidP="00C330E6">
            <w:pPr>
              <w:rPr>
                <w:rFonts w:ascii="Arial" w:hAnsi="Arial" w:cs="Arial"/>
                <w:sz w:val="24"/>
                <w:szCs w:val="24"/>
              </w:rPr>
            </w:pPr>
          </w:p>
        </w:tc>
        <w:tc>
          <w:tcPr>
            <w:tcW w:w="3960" w:type="dxa"/>
          </w:tcPr>
          <w:p w14:paraId="2FA8995C" w14:textId="77777777" w:rsidR="00FD2185" w:rsidRDefault="00FD2185" w:rsidP="00FD2185">
            <w:pPr>
              <w:rPr>
                <w:rFonts w:ascii="Arial" w:hAnsi="Arial" w:cs="Arial"/>
                <w:sz w:val="24"/>
                <w:szCs w:val="24"/>
              </w:rPr>
            </w:pPr>
            <w:r>
              <w:rPr>
                <w:rFonts w:ascii="Arial" w:hAnsi="Arial" w:cs="Arial"/>
                <w:sz w:val="24"/>
                <w:szCs w:val="24"/>
              </w:rPr>
              <w:t>Worker</w:t>
            </w:r>
          </w:p>
          <w:p w14:paraId="72103842" w14:textId="77777777" w:rsidR="00FD2185" w:rsidRDefault="00FD2185" w:rsidP="00FD2185">
            <w:pPr>
              <w:rPr>
                <w:rFonts w:ascii="Arial" w:hAnsi="Arial" w:cs="Arial"/>
                <w:sz w:val="24"/>
                <w:szCs w:val="24"/>
              </w:rPr>
            </w:pPr>
            <w:r>
              <w:rPr>
                <w:rFonts w:ascii="Arial" w:hAnsi="Arial" w:cs="Arial"/>
                <w:sz w:val="24"/>
                <w:szCs w:val="24"/>
              </w:rPr>
              <w:t>Membership secretary</w:t>
            </w:r>
          </w:p>
          <w:p w14:paraId="734B3402" w14:textId="77777777" w:rsidR="00FD2185" w:rsidRDefault="00FD2185" w:rsidP="00FD2185">
            <w:pPr>
              <w:rPr>
                <w:rFonts w:ascii="Arial" w:hAnsi="Arial" w:cs="Arial"/>
                <w:sz w:val="24"/>
                <w:szCs w:val="24"/>
              </w:rPr>
            </w:pPr>
            <w:r>
              <w:rPr>
                <w:rFonts w:ascii="Arial" w:hAnsi="Arial" w:cs="Arial"/>
                <w:sz w:val="24"/>
                <w:szCs w:val="24"/>
              </w:rPr>
              <w:t>Ride leaders</w:t>
            </w:r>
          </w:p>
        </w:tc>
      </w:tr>
      <w:tr w:rsidR="00FD2185" w14:paraId="4A7857A5" w14:textId="77777777" w:rsidTr="00FD2185">
        <w:tc>
          <w:tcPr>
            <w:tcW w:w="3292" w:type="dxa"/>
          </w:tcPr>
          <w:p w14:paraId="3FB16CBA" w14:textId="77777777" w:rsidR="00FD2185" w:rsidRDefault="00FD2185" w:rsidP="00FD2185">
            <w:pPr>
              <w:rPr>
                <w:rFonts w:ascii="Arial" w:hAnsi="Arial" w:cs="Arial"/>
                <w:sz w:val="24"/>
                <w:szCs w:val="24"/>
              </w:rPr>
            </w:pPr>
            <w:r>
              <w:rPr>
                <w:rFonts w:ascii="Arial" w:hAnsi="Arial" w:cs="Arial"/>
                <w:sz w:val="24"/>
                <w:szCs w:val="24"/>
              </w:rPr>
              <w:t>Health details</w:t>
            </w:r>
          </w:p>
        </w:tc>
        <w:tc>
          <w:tcPr>
            <w:tcW w:w="2900" w:type="dxa"/>
          </w:tcPr>
          <w:p w14:paraId="14A4E60D" w14:textId="77777777" w:rsidR="00FD2185" w:rsidRDefault="00FD2185" w:rsidP="00FD2185">
            <w:pPr>
              <w:rPr>
                <w:rFonts w:ascii="Arial" w:hAnsi="Arial" w:cs="Arial"/>
                <w:sz w:val="24"/>
                <w:szCs w:val="24"/>
              </w:rPr>
            </w:pPr>
            <w:r>
              <w:rPr>
                <w:rFonts w:ascii="Arial" w:hAnsi="Arial" w:cs="Arial"/>
                <w:sz w:val="24"/>
                <w:szCs w:val="24"/>
              </w:rPr>
              <w:t>Access database</w:t>
            </w:r>
          </w:p>
          <w:p w14:paraId="151A4955" w14:textId="77777777" w:rsidR="00FD2185" w:rsidRDefault="00FD2185" w:rsidP="00FD2185">
            <w:pPr>
              <w:rPr>
                <w:rFonts w:ascii="Arial" w:hAnsi="Arial" w:cs="Arial"/>
                <w:sz w:val="24"/>
                <w:szCs w:val="24"/>
              </w:rPr>
            </w:pPr>
            <w:r>
              <w:rPr>
                <w:rFonts w:ascii="Arial" w:hAnsi="Arial" w:cs="Arial"/>
                <w:sz w:val="24"/>
                <w:szCs w:val="24"/>
              </w:rPr>
              <w:t>Paper records</w:t>
            </w:r>
          </w:p>
          <w:p w14:paraId="2C7BF5BB" w14:textId="77777777" w:rsidR="00FD2185" w:rsidRDefault="00FD2185" w:rsidP="00FD2185">
            <w:pPr>
              <w:rPr>
                <w:rFonts w:ascii="Arial" w:hAnsi="Arial" w:cs="Arial"/>
                <w:sz w:val="24"/>
                <w:szCs w:val="24"/>
              </w:rPr>
            </w:pPr>
            <w:r>
              <w:rPr>
                <w:rFonts w:ascii="Arial" w:hAnsi="Arial" w:cs="Arial"/>
                <w:sz w:val="24"/>
                <w:szCs w:val="24"/>
              </w:rPr>
              <w:t>Ride leader briefings</w:t>
            </w:r>
          </w:p>
          <w:p w14:paraId="2A8ED516" w14:textId="77777777" w:rsidR="00FD2185" w:rsidRDefault="00FD2185" w:rsidP="00FD2185">
            <w:pPr>
              <w:rPr>
                <w:rFonts w:ascii="Arial" w:hAnsi="Arial" w:cs="Arial"/>
                <w:sz w:val="24"/>
                <w:szCs w:val="24"/>
              </w:rPr>
            </w:pPr>
          </w:p>
        </w:tc>
        <w:tc>
          <w:tcPr>
            <w:tcW w:w="4356" w:type="dxa"/>
          </w:tcPr>
          <w:p w14:paraId="449171C7" w14:textId="065F9735" w:rsidR="00FD2185" w:rsidRDefault="00F92711" w:rsidP="00FD2185">
            <w:pPr>
              <w:rPr>
                <w:rFonts w:ascii="Arial" w:hAnsi="Arial" w:cs="Arial"/>
                <w:sz w:val="24"/>
                <w:szCs w:val="24"/>
              </w:rPr>
            </w:pPr>
            <w:r>
              <w:rPr>
                <w:rFonts w:ascii="Arial" w:hAnsi="Arial" w:cs="Arial"/>
                <w:sz w:val="24"/>
                <w:szCs w:val="24"/>
              </w:rPr>
              <w:t>To i</w:t>
            </w:r>
            <w:r w:rsidR="00FD2185">
              <w:rPr>
                <w:rFonts w:ascii="Arial" w:hAnsi="Arial" w:cs="Arial"/>
                <w:sz w:val="24"/>
                <w:szCs w:val="24"/>
              </w:rPr>
              <w:t>nform ride leaders of health needs.</w:t>
            </w:r>
          </w:p>
          <w:p w14:paraId="1AC6AF65" w14:textId="2D3714AC" w:rsidR="00FD2185" w:rsidRDefault="00F92711" w:rsidP="00FD2185">
            <w:pPr>
              <w:rPr>
                <w:rFonts w:ascii="Arial" w:hAnsi="Arial" w:cs="Arial"/>
                <w:sz w:val="24"/>
                <w:szCs w:val="24"/>
              </w:rPr>
            </w:pPr>
            <w:r>
              <w:rPr>
                <w:rFonts w:ascii="Arial" w:hAnsi="Arial" w:cs="Arial"/>
                <w:sz w:val="24"/>
                <w:szCs w:val="24"/>
              </w:rPr>
              <w:t>To a</w:t>
            </w:r>
            <w:r w:rsidR="00FD2185">
              <w:rPr>
                <w:rFonts w:ascii="Arial" w:hAnsi="Arial" w:cs="Arial"/>
                <w:sz w:val="24"/>
                <w:szCs w:val="24"/>
              </w:rPr>
              <w:t>llow the board from time to time to consider changes to policy to reflect need.</w:t>
            </w:r>
          </w:p>
          <w:p w14:paraId="53436FD6" w14:textId="77777777" w:rsidR="00C330E6" w:rsidRDefault="00C330E6" w:rsidP="00FD2185">
            <w:pPr>
              <w:rPr>
                <w:rFonts w:ascii="Arial" w:hAnsi="Arial" w:cs="Arial"/>
                <w:sz w:val="24"/>
                <w:szCs w:val="24"/>
              </w:rPr>
            </w:pPr>
          </w:p>
        </w:tc>
        <w:tc>
          <w:tcPr>
            <w:tcW w:w="3960" w:type="dxa"/>
          </w:tcPr>
          <w:p w14:paraId="5D263CC8" w14:textId="77777777" w:rsidR="00FD2185" w:rsidRDefault="00FD2185" w:rsidP="00FD2185">
            <w:pPr>
              <w:rPr>
                <w:rFonts w:ascii="Arial" w:hAnsi="Arial" w:cs="Arial"/>
                <w:sz w:val="24"/>
                <w:szCs w:val="24"/>
              </w:rPr>
            </w:pPr>
            <w:r>
              <w:rPr>
                <w:rFonts w:ascii="Arial" w:hAnsi="Arial" w:cs="Arial"/>
                <w:sz w:val="24"/>
                <w:szCs w:val="24"/>
              </w:rPr>
              <w:t>Worker</w:t>
            </w:r>
          </w:p>
          <w:p w14:paraId="1EF6AEE8" w14:textId="77777777" w:rsidR="00FD2185" w:rsidRDefault="00FD2185" w:rsidP="00FD2185">
            <w:pPr>
              <w:rPr>
                <w:rFonts w:ascii="Arial" w:hAnsi="Arial" w:cs="Arial"/>
                <w:sz w:val="24"/>
                <w:szCs w:val="24"/>
              </w:rPr>
            </w:pPr>
            <w:r>
              <w:rPr>
                <w:rFonts w:ascii="Arial" w:hAnsi="Arial" w:cs="Arial"/>
                <w:sz w:val="24"/>
                <w:szCs w:val="24"/>
              </w:rPr>
              <w:t>Membership secretary</w:t>
            </w:r>
          </w:p>
          <w:p w14:paraId="78A0C37C" w14:textId="77777777" w:rsidR="00FD2185" w:rsidRDefault="00FD2185" w:rsidP="00FD2185">
            <w:pPr>
              <w:rPr>
                <w:rFonts w:ascii="Arial" w:hAnsi="Arial" w:cs="Arial"/>
                <w:sz w:val="24"/>
                <w:szCs w:val="24"/>
              </w:rPr>
            </w:pPr>
            <w:r>
              <w:rPr>
                <w:rFonts w:ascii="Arial" w:hAnsi="Arial" w:cs="Arial"/>
                <w:sz w:val="24"/>
                <w:szCs w:val="24"/>
              </w:rPr>
              <w:t>Ride leader</w:t>
            </w:r>
          </w:p>
        </w:tc>
      </w:tr>
      <w:tr w:rsidR="00FD2185" w14:paraId="1591FE46" w14:textId="77777777" w:rsidTr="00FD2185">
        <w:tc>
          <w:tcPr>
            <w:tcW w:w="3292" w:type="dxa"/>
          </w:tcPr>
          <w:p w14:paraId="05C7287E" w14:textId="77777777" w:rsidR="00FD2185" w:rsidRDefault="00FD2185" w:rsidP="00FD2185">
            <w:pPr>
              <w:rPr>
                <w:rFonts w:ascii="Arial" w:hAnsi="Arial" w:cs="Arial"/>
                <w:sz w:val="24"/>
                <w:szCs w:val="24"/>
              </w:rPr>
            </w:pPr>
            <w:r>
              <w:rPr>
                <w:rFonts w:ascii="Arial" w:hAnsi="Arial" w:cs="Arial"/>
                <w:sz w:val="24"/>
                <w:szCs w:val="24"/>
              </w:rPr>
              <w:t>Financial details</w:t>
            </w:r>
          </w:p>
        </w:tc>
        <w:tc>
          <w:tcPr>
            <w:tcW w:w="2900" w:type="dxa"/>
          </w:tcPr>
          <w:p w14:paraId="44690B31" w14:textId="77777777" w:rsidR="00FD2185" w:rsidRDefault="00FD2185" w:rsidP="00FD2185">
            <w:pPr>
              <w:rPr>
                <w:rFonts w:ascii="Arial" w:hAnsi="Arial" w:cs="Arial"/>
                <w:sz w:val="24"/>
                <w:szCs w:val="24"/>
              </w:rPr>
            </w:pPr>
            <w:r>
              <w:rPr>
                <w:rFonts w:ascii="Arial" w:hAnsi="Arial" w:cs="Arial"/>
                <w:sz w:val="24"/>
                <w:szCs w:val="24"/>
              </w:rPr>
              <w:t>On secure bank account website</w:t>
            </w:r>
          </w:p>
        </w:tc>
        <w:tc>
          <w:tcPr>
            <w:tcW w:w="4356" w:type="dxa"/>
          </w:tcPr>
          <w:p w14:paraId="0CDF3118" w14:textId="3520E034" w:rsidR="00FD2185" w:rsidRDefault="00FD2185" w:rsidP="00FD2185">
            <w:pPr>
              <w:rPr>
                <w:rFonts w:ascii="Arial" w:hAnsi="Arial" w:cs="Arial"/>
                <w:sz w:val="24"/>
                <w:szCs w:val="24"/>
              </w:rPr>
            </w:pPr>
            <w:r>
              <w:rPr>
                <w:rFonts w:ascii="Arial" w:hAnsi="Arial" w:cs="Arial"/>
                <w:sz w:val="24"/>
                <w:szCs w:val="24"/>
              </w:rPr>
              <w:t>To make petty cash and expenses payments</w:t>
            </w:r>
            <w:r w:rsidR="00F92711">
              <w:rPr>
                <w:rFonts w:ascii="Arial" w:hAnsi="Arial" w:cs="Arial"/>
                <w:sz w:val="24"/>
                <w:szCs w:val="24"/>
              </w:rPr>
              <w:t>.</w:t>
            </w:r>
            <w:bookmarkStart w:id="0" w:name="_GoBack"/>
            <w:bookmarkEnd w:id="0"/>
          </w:p>
        </w:tc>
        <w:tc>
          <w:tcPr>
            <w:tcW w:w="3960" w:type="dxa"/>
          </w:tcPr>
          <w:p w14:paraId="696B1479" w14:textId="77777777" w:rsidR="00FD2185" w:rsidRDefault="00FD2185" w:rsidP="00FD2185">
            <w:pPr>
              <w:rPr>
                <w:rFonts w:ascii="Arial" w:hAnsi="Arial" w:cs="Arial"/>
                <w:sz w:val="24"/>
                <w:szCs w:val="24"/>
              </w:rPr>
            </w:pPr>
            <w:r>
              <w:rPr>
                <w:rFonts w:ascii="Arial" w:hAnsi="Arial" w:cs="Arial"/>
                <w:sz w:val="24"/>
                <w:szCs w:val="24"/>
              </w:rPr>
              <w:t>Treasurer</w:t>
            </w:r>
          </w:p>
          <w:p w14:paraId="4BFD4CFC" w14:textId="77777777" w:rsidR="00FD2185" w:rsidRDefault="00FD2185" w:rsidP="00FD2185">
            <w:pPr>
              <w:rPr>
                <w:rFonts w:ascii="Arial" w:hAnsi="Arial" w:cs="Arial"/>
                <w:sz w:val="24"/>
                <w:szCs w:val="24"/>
              </w:rPr>
            </w:pPr>
            <w:r>
              <w:rPr>
                <w:rFonts w:ascii="Arial" w:hAnsi="Arial" w:cs="Arial"/>
                <w:sz w:val="24"/>
                <w:szCs w:val="24"/>
              </w:rPr>
              <w:t>Worker</w:t>
            </w:r>
          </w:p>
          <w:p w14:paraId="4F7F3005" w14:textId="77777777" w:rsidR="00FD2185" w:rsidRDefault="00FD2185" w:rsidP="00FD2185">
            <w:pPr>
              <w:rPr>
                <w:rFonts w:ascii="Arial" w:hAnsi="Arial" w:cs="Arial"/>
                <w:sz w:val="24"/>
                <w:szCs w:val="24"/>
              </w:rPr>
            </w:pPr>
            <w:r>
              <w:rPr>
                <w:rFonts w:ascii="Arial" w:hAnsi="Arial" w:cs="Arial"/>
                <w:sz w:val="24"/>
                <w:szCs w:val="24"/>
              </w:rPr>
              <w:t>Other bank account sigs</w:t>
            </w:r>
          </w:p>
          <w:p w14:paraId="5D620CCD" w14:textId="77777777" w:rsidR="00D7640E" w:rsidRDefault="00D7640E" w:rsidP="00FD2185">
            <w:pPr>
              <w:rPr>
                <w:rFonts w:ascii="Arial" w:hAnsi="Arial" w:cs="Arial"/>
                <w:sz w:val="24"/>
                <w:szCs w:val="24"/>
              </w:rPr>
            </w:pPr>
          </w:p>
        </w:tc>
      </w:tr>
      <w:tr w:rsidR="00FD2185" w14:paraId="6F0057AC" w14:textId="77777777" w:rsidTr="00FD2185">
        <w:tc>
          <w:tcPr>
            <w:tcW w:w="3292" w:type="dxa"/>
          </w:tcPr>
          <w:p w14:paraId="1CD48931" w14:textId="77777777" w:rsidR="00FD2185" w:rsidRDefault="00FD2185" w:rsidP="00FD2185">
            <w:pPr>
              <w:rPr>
                <w:rFonts w:ascii="Arial" w:hAnsi="Arial" w:cs="Arial"/>
                <w:sz w:val="24"/>
                <w:szCs w:val="24"/>
              </w:rPr>
            </w:pPr>
            <w:r>
              <w:rPr>
                <w:rFonts w:ascii="Arial" w:hAnsi="Arial" w:cs="Arial"/>
                <w:sz w:val="24"/>
                <w:szCs w:val="24"/>
              </w:rPr>
              <w:t>Attendance at events</w:t>
            </w:r>
          </w:p>
        </w:tc>
        <w:tc>
          <w:tcPr>
            <w:tcW w:w="2900" w:type="dxa"/>
          </w:tcPr>
          <w:p w14:paraId="209FD466" w14:textId="77777777" w:rsidR="00FD2185" w:rsidRDefault="00FD2185" w:rsidP="00FD2185">
            <w:pPr>
              <w:rPr>
                <w:rFonts w:ascii="Arial" w:hAnsi="Arial" w:cs="Arial"/>
                <w:sz w:val="24"/>
                <w:szCs w:val="24"/>
              </w:rPr>
            </w:pPr>
            <w:r>
              <w:rPr>
                <w:rFonts w:ascii="Arial" w:hAnsi="Arial" w:cs="Arial"/>
                <w:sz w:val="24"/>
                <w:szCs w:val="24"/>
              </w:rPr>
              <w:t>Paper records</w:t>
            </w:r>
          </w:p>
          <w:p w14:paraId="2EA41E5A" w14:textId="77777777" w:rsidR="00FD2185" w:rsidRDefault="00E650EA" w:rsidP="00FD2185">
            <w:pPr>
              <w:rPr>
                <w:rFonts w:ascii="Arial" w:hAnsi="Arial" w:cs="Arial"/>
                <w:sz w:val="24"/>
                <w:szCs w:val="24"/>
              </w:rPr>
            </w:pPr>
            <w:r>
              <w:rPr>
                <w:rFonts w:ascii="Arial" w:hAnsi="Arial" w:cs="Arial"/>
                <w:sz w:val="24"/>
                <w:szCs w:val="24"/>
              </w:rPr>
              <w:t>D</w:t>
            </w:r>
            <w:r w:rsidR="00FD2185">
              <w:rPr>
                <w:rFonts w:ascii="Arial" w:hAnsi="Arial" w:cs="Arial"/>
                <w:sz w:val="24"/>
                <w:szCs w:val="24"/>
              </w:rPr>
              <w:t>atabase</w:t>
            </w:r>
          </w:p>
        </w:tc>
        <w:tc>
          <w:tcPr>
            <w:tcW w:w="4356" w:type="dxa"/>
          </w:tcPr>
          <w:p w14:paraId="692D3F9B" w14:textId="77777777" w:rsidR="00FD2185" w:rsidRDefault="00FD2185" w:rsidP="00FD2185">
            <w:pPr>
              <w:rPr>
                <w:rFonts w:ascii="Arial" w:hAnsi="Arial" w:cs="Arial"/>
                <w:sz w:val="24"/>
                <w:szCs w:val="24"/>
              </w:rPr>
            </w:pPr>
            <w:r>
              <w:rPr>
                <w:rFonts w:ascii="Arial" w:hAnsi="Arial" w:cs="Arial"/>
                <w:sz w:val="24"/>
                <w:szCs w:val="24"/>
              </w:rPr>
              <w:t>To enable TT to promote and encourage attendance at events</w:t>
            </w:r>
          </w:p>
          <w:p w14:paraId="07EE0025" w14:textId="77777777" w:rsidR="00C330E6" w:rsidRDefault="00C330E6" w:rsidP="00FD2185">
            <w:pPr>
              <w:rPr>
                <w:rFonts w:ascii="Arial" w:hAnsi="Arial" w:cs="Arial"/>
                <w:sz w:val="24"/>
                <w:szCs w:val="24"/>
              </w:rPr>
            </w:pPr>
          </w:p>
        </w:tc>
        <w:tc>
          <w:tcPr>
            <w:tcW w:w="3960" w:type="dxa"/>
          </w:tcPr>
          <w:p w14:paraId="50882EF5" w14:textId="77777777" w:rsidR="00FD2185" w:rsidRDefault="00FD2185" w:rsidP="00FD2185">
            <w:pPr>
              <w:rPr>
                <w:rFonts w:ascii="Arial" w:hAnsi="Arial" w:cs="Arial"/>
                <w:sz w:val="24"/>
                <w:szCs w:val="24"/>
              </w:rPr>
            </w:pPr>
            <w:r>
              <w:rPr>
                <w:rFonts w:ascii="Arial" w:hAnsi="Arial" w:cs="Arial"/>
                <w:sz w:val="24"/>
                <w:szCs w:val="24"/>
              </w:rPr>
              <w:t>Worker</w:t>
            </w:r>
          </w:p>
          <w:p w14:paraId="137E4A98" w14:textId="77777777" w:rsidR="00FD2185" w:rsidRDefault="00FD2185" w:rsidP="00FD2185">
            <w:pPr>
              <w:rPr>
                <w:rFonts w:ascii="Arial" w:hAnsi="Arial" w:cs="Arial"/>
                <w:sz w:val="24"/>
                <w:szCs w:val="24"/>
              </w:rPr>
            </w:pPr>
            <w:r>
              <w:rPr>
                <w:rFonts w:ascii="Arial" w:hAnsi="Arial" w:cs="Arial"/>
                <w:sz w:val="24"/>
                <w:szCs w:val="24"/>
              </w:rPr>
              <w:t>Membership secretary</w:t>
            </w:r>
          </w:p>
        </w:tc>
      </w:tr>
    </w:tbl>
    <w:p w14:paraId="7B3052FF" w14:textId="77777777" w:rsidR="00406C69" w:rsidRPr="001B036D" w:rsidRDefault="00406C69" w:rsidP="001B036D">
      <w:pPr>
        <w:spacing w:after="0" w:line="240" w:lineRule="auto"/>
        <w:rPr>
          <w:rFonts w:ascii="Arial" w:hAnsi="Arial" w:cs="Arial"/>
          <w:sz w:val="24"/>
          <w:szCs w:val="24"/>
        </w:rPr>
      </w:pPr>
    </w:p>
    <w:p w14:paraId="07ED0809" w14:textId="77777777" w:rsidR="00987CB6" w:rsidRPr="00453395" w:rsidRDefault="00987CB6" w:rsidP="00BE2BDD">
      <w:pPr>
        <w:spacing w:after="0" w:line="240" w:lineRule="auto"/>
        <w:rPr>
          <w:rFonts w:ascii="Arial" w:hAnsi="Arial" w:cs="Arial"/>
          <w:sz w:val="24"/>
          <w:szCs w:val="24"/>
        </w:rPr>
      </w:pPr>
    </w:p>
    <w:sectPr w:rsidR="00987CB6" w:rsidRPr="00453395" w:rsidSect="00406C69">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32188"/>
    <w:multiLevelType w:val="hybridMultilevel"/>
    <w:tmpl w:val="4CDADA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AA01B4"/>
    <w:multiLevelType w:val="hybridMultilevel"/>
    <w:tmpl w:val="0EB4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D64FE"/>
    <w:multiLevelType w:val="hybridMultilevel"/>
    <w:tmpl w:val="700C0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634D5"/>
    <w:multiLevelType w:val="hybridMultilevel"/>
    <w:tmpl w:val="2F042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3D5368"/>
    <w:multiLevelType w:val="hybridMultilevel"/>
    <w:tmpl w:val="494E8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77F7D"/>
    <w:multiLevelType w:val="hybridMultilevel"/>
    <w:tmpl w:val="43BE3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1F59C4"/>
    <w:multiLevelType w:val="hybridMultilevel"/>
    <w:tmpl w:val="0FC676C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85A4A"/>
    <w:multiLevelType w:val="hybridMultilevel"/>
    <w:tmpl w:val="A98A932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95B76DF"/>
    <w:multiLevelType w:val="hybridMultilevel"/>
    <w:tmpl w:val="4CC23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E907F0D"/>
    <w:multiLevelType w:val="hybridMultilevel"/>
    <w:tmpl w:val="D1D0D6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7"/>
  </w:num>
  <w:num w:numId="4">
    <w:abstractNumId w:val="9"/>
  </w:num>
  <w:num w:numId="5">
    <w:abstractNumId w:val="0"/>
  </w:num>
  <w:num w:numId="6">
    <w:abstractNumId w:val="8"/>
  </w:num>
  <w:num w:numId="7">
    <w:abstractNumId w:val="3"/>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91201"/>
    <w:rsid w:val="00001B60"/>
    <w:rsid w:val="000411C3"/>
    <w:rsid w:val="00043ECA"/>
    <w:rsid w:val="000C50D7"/>
    <w:rsid w:val="00146106"/>
    <w:rsid w:val="001A51A5"/>
    <w:rsid w:val="001B036D"/>
    <w:rsid w:val="001B60BA"/>
    <w:rsid w:val="00213D96"/>
    <w:rsid w:val="00291201"/>
    <w:rsid w:val="002E3995"/>
    <w:rsid w:val="002F36B2"/>
    <w:rsid w:val="00316254"/>
    <w:rsid w:val="00357611"/>
    <w:rsid w:val="00396AA8"/>
    <w:rsid w:val="003A77C2"/>
    <w:rsid w:val="003D1384"/>
    <w:rsid w:val="00402717"/>
    <w:rsid w:val="00404227"/>
    <w:rsid w:val="00406C69"/>
    <w:rsid w:val="00422D4E"/>
    <w:rsid w:val="00453395"/>
    <w:rsid w:val="00473119"/>
    <w:rsid w:val="00495C2B"/>
    <w:rsid w:val="004C23D5"/>
    <w:rsid w:val="00517FA6"/>
    <w:rsid w:val="00527402"/>
    <w:rsid w:val="0054696D"/>
    <w:rsid w:val="0057293A"/>
    <w:rsid w:val="005F4A83"/>
    <w:rsid w:val="006062A3"/>
    <w:rsid w:val="006621A1"/>
    <w:rsid w:val="00663B81"/>
    <w:rsid w:val="00666FCD"/>
    <w:rsid w:val="006932B0"/>
    <w:rsid w:val="00726A2B"/>
    <w:rsid w:val="00740CAB"/>
    <w:rsid w:val="007411AA"/>
    <w:rsid w:val="00743804"/>
    <w:rsid w:val="0075163F"/>
    <w:rsid w:val="0075587E"/>
    <w:rsid w:val="0076706B"/>
    <w:rsid w:val="007A412E"/>
    <w:rsid w:val="007A5FBF"/>
    <w:rsid w:val="007B702C"/>
    <w:rsid w:val="0080141E"/>
    <w:rsid w:val="00872483"/>
    <w:rsid w:val="008E1F96"/>
    <w:rsid w:val="00966A8A"/>
    <w:rsid w:val="0097068B"/>
    <w:rsid w:val="00987CB6"/>
    <w:rsid w:val="009909F7"/>
    <w:rsid w:val="009E1E65"/>
    <w:rsid w:val="00A51F07"/>
    <w:rsid w:val="00A84C47"/>
    <w:rsid w:val="00B00FD1"/>
    <w:rsid w:val="00B13D10"/>
    <w:rsid w:val="00B573F2"/>
    <w:rsid w:val="00B73170"/>
    <w:rsid w:val="00B95A68"/>
    <w:rsid w:val="00B97117"/>
    <w:rsid w:val="00BE2BDD"/>
    <w:rsid w:val="00C330E6"/>
    <w:rsid w:val="00CD4F91"/>
    <w:rsid w:val="00D1551E"/>
    <w:rsid w:val="00D62B24"/>
    <w:rsid w:val="00D7640E"/>
    <w:rsid w:val="00DA0C82"/>
    <w:rsid w:val="00DB320C"/>
    <w:rsid w:val="00DB335C"/>
    <w:rsid w:val="00DB78E3"/>
    <w:rsid w:val="00E37692"/>
    <w:rsid w:val="00E650EA"/>
    <w:rsid w:val="00E75A50"/>
    <w:rsid w:val="00E942F7"/>
    <w:rsid w:val="00EB1022"/>
    <w:rsid w:val="00F7005F"/>
    <w:rsid w:val="00F92711"/>
    <w:rsid w:val="00FD2185"/>
    <w:rsid w:val="00FD2A2D"/>
    <w:rsid w:val="00FE7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860F"/>
  <w15:docId w15:val="{9144879A-F14F-3F4B-85C0-19A18F69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1C3"/>
    <w:pPr>
      <w:ind w:left="720"/>
      <w:contextualSpacing/>
    </w:pPr>
  </w:style>
  <w:style w:type="table" w:styleId="TableGrid">
    <w:name w:val="Table Grid"/>
    <w:basedOn w:val="TableNormal"/>
    <w:uiPriority w:val="59"/>
    <w:rsid w:val="0040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3D96"/>
    <w:rPr>
      <w:color w:val="0000FF" w:themeColor="hyperlink"/>
      <w:u w:val="single"/>
    </w:rPr>
  </w:style>
  <w:style w:type="paragraph" w:styleId="NormalWeb">
    <w:name w:val="Normal (Web)"/>
    <w:basedOn w:val="Normal"/>
    <w:uiPriority w:val="99"/>
    <w:semiHidden/>
    <w:unhideWhenUsed/>
    <w:rsid w:val="00D1551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0473">
      <w:bodyDiv w:val="1"/>
      <w:marLeft w:val="0"/>
      <w:marRight w:val="0"/>
      <w:marTop w:val="0"/>
      <w:marBottom w:val="0"/>
      <w:divBdr>
        <w:top w:val="none" w:sz="0" w:space="0" w:color="auto"/>
        <w:left w:val="none" w:sz="0" w:space="0" w:color="auto"/>
        <w:bottom w:val="none" w:sz="0" w:space="0" w:color="auto"/>
        <w:right w:val="none" w:sz="0" w:space="0" w:color="auto"/>
      </w:divBdr>
    </w:div>
    <w:div w:id="103877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for-organisations/register/self-assessment/y/N/Y/Yes/Yes/No/No/Non/Y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Brittany Stead</cp:lastModifiedBy>
  <cp:revision>4</cp:revision>
  <dcterms:created xsi:type="dcterms:W3CDTF">2018-01-11T13:31:00Z</dcterms:created>
  <dcterms:modified xsi:type="dcterms:W3CDTF">2020-03-12T15:04:00Z</dcterms:modified>
</cp:coreProperties>
</file>